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F06" w:rsidRDefault="00470F06"/>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AF5751" w:rsidRDefault="00AF5751"/>
    <w:p w:rsidR="00AF5751" w:rsidRDefault="00AF5751"/>
    <w:p w:rsidR="00AF5751" w:rsidRDefault="00AF5751"/>
    <w:sdt>
      <w:sdtPr>
        <w:rPr>
          <w:rFonts w:ascii="Times New Roman" w:eastAsia="Times New Roman" w:hAnsi="Times New Roman" w:cs="Times New Roman"/>
          <w:b w:val="0"/>
          <w:bCs w:val="0"/>
          <w:color w:val="auto"/>
          <w:sz w:val="22"/>
          <w:szCs w:val="22"/>
          <w:lang w:eastAsia="ru-RU"/>
        </w:rPr>
        <w:id w:val="206714574"/>
        <w:docPartObj>
          <w:docPartGallery w:val="Table of Contents"/>
          <w:docPartUnique/>
        </w:docPartObj>
      </w:sdtPr>
      <w:sdtEndPr>
        <w:rPr>
          <w:rFonts w:ascii="Calibri" w:hAnsi="Calibri" w:cs="Arial"/>
        </w:rPr>
      </w:sdtEndPr>
      <w:sdtContent>
        <w:p w:rsidR="00AF5751" w:rsidRPr="00AF5751" w:rsidRDefault="00AF5751" w:rsidP="00AF5751">
          <w:pPr>
            <w:pStyle w:val="af9"/>
            <w:spacing w:before="0" w:line="360" w:lineRule="auto"/>
            <w:jc w:val="center"/>
            <w:rPr>
              <w:rFonts w:ascii="Times New Roman" w:hAnsi="Times New Roman" w:cs="Times New Roman"/>
              <w:color w:val="auto"/>
            </w:rPr>
          </w:pPr>
          <w:r w:rsidRPr="00AF5751">
            <w:rPr>
              <w:rFonts w:ascii="Times New Roman" w:hAnsi="Times New Roman" w:cs="Times New Roman"/>
              <w:color w:val="auto"/>
            </w:rPr>
            <w:t>Оглавление</w:t>
          </w:r>
        </w:p>
        <w:p w:rsidR="00AF5751" w:rsidRPr="00AF5751" w:rsidRDefault="009A1EF8" w:rsidP="00AF5751">
          <w:pPr>
            <w:pStyle w:val="12"/>
            <w:tabs>
              <w:tab w:val="right" w:leader="dot" w:pos="9345"/>
            </w:tabs>
            <w:spacing w:after="0" w:line="360" w:lineRule="auto"/>
            <w:jc w:val="both"/>
            <w:rPr>
              <w:rFonts w:ascii="Times New Roman" w:hAnsi="Times New Roman" w:cs="Times New Roman"/>
              <w:noProof/>
              <w:sz w:val="28"/>
            </w:rPr>
          </w:pPr>
          <w:r>
            <w:fldChar w:fldCharType="begin"/>
          </w:r>
          <w:r w:rsidR="00AF5751">
            <w:instrText xml:space="preserve"> TOC \o "1-3" \h \z \u </w:instrText>
          </w:r>
          <w:r>
            <w:fldChar w:fldCharType="separate"/>
          </w:r>
          <w:hyperlink w:anchor="_Toc103722319" w:history="1">
            <w:r w:rsidR="00AF5751" w:rsidRPr="00AF5751">
              <w:rPr>
                <w:rStyle w:val="aa"/>
                <w:rFonts w:ascii="Times New Roman" w:hAnsi="Times New Roman" w:cs="Times New Roman"/>
                <w:noProof/>
                <w:sz w:val="28"/>
              </w:rPr>
              <w:t>Введение</w:t>
            </w:r>
            <w:r w:rsidR="00AF5751" w:rsidRPr="00AF5751">
              <w:rPr>
                <w:rFonts w:ascii="Times New Roman" w:hAnsi="Times New Roman" w:cs="Times New Roman"/>
                <w:noProof/>
                <w:webHidden/>
                <w:sz w:val="28"/>
              </w:rPr>
              <w:tab/>
            </w:r>
            <w:r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_Toc103722319 \h </w:instrText>
            </w:r>
            <w:r w:rsidRPr="00AF5751">
              <w:rPr>
                <w:rFonts w:ascii="Times New Roman" w:hAnsi="Times New Roman" w:cs="Times New Roman"/>
                <w:noProof/>
                <w:webHidden/>
                <w:sz w:val="28"/>
              </w:rPr>
            </w:r>
            <w:r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3</w:t>
            </w:r>
            <w:r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0" w:history="1">
            <w:r w:rsidR="00AF5751" w:rsidRPr="00AF5751">
              <w:rPr>
                <w:rStyle w:val="aa"/>
                <w:rFonts w:ascii="Times New Roman" w:hAnsi="Times New Roman" w:cs="Times New Roman"/>
                <w:noProof/>
                <w:sz w:val="28"/>
              </w:rPr>
              <w:t>Глава 1. Теоретико-методологические и нормативные основы изучения предоставления государственных услуг</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_Toc103722320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7</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1" w:history="1">
            <w:r w:rsidR="00AF5751" w:rsidRPr="00AF5751">
              <w:rPr>
                <w:rStyle w:val="aa"/>
                <w:rFonts w:ascii="Times New Roman" w:hAnsi="Times New Roman" w:cs="Times New Roman"/>
                <w:noProof/>
                <w:sz w:val="28"/>
              </w:rPr>
              <w:t>1.1. Понятие и сущность государственных услуг</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_Toc103722321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7</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2" w:history="1">
            <w:r w:rsidR="00AF5751" w:rsidRPr="00AF5751">
              <w:rPr>
                <w:rStyle w:val="aa"/>
                <w:rFonts w:ascii="Times New Roman" w:hAnsi="Times New Roman" w:cs="Times New Roman"/>
                <w:noProof/>
                <w:sz w:val="28"/>
              </w:rPr>
              <w:t>1.2. Многофункциональные центры предоставления государственных и муниципальных услуг</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_Toc103722322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15</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3" w:history="1">
            <w:r w:rsidR="00AF5751" w:rsidRPr="00AF5751">
              <w:rPr>
                <w:rStyle w:val="aa"/>
                <w:rFonts w:ascii="Times New Roman" w:hAnsi="Times New Roman" w:cs="Times New Roman"/>
                <w:noProof/>
                <w:sz w:val="28"/>
              </w:rPr>
              <w:t>1.3. Нормативно-правовые основы предоставления государственных услуг в многофункциональных центрах</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_Toc103722323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26</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4" w:history="1">
            <w:r w:rsidR="00AF5751" w:rsidRPr="00AF5751">
              <w:rPr>
                <w:rStyle w:val="aa"/>
                <w:rFonts w:ascii="Times New Roman" w:hAnsi="Times New Roman" w:cs="Times New Roman"/>
                <w:noProof/>
                <w:sz w:val="28"/>
              </w:rPr>
              <w:t>Глава 2. Анализ практики предоставления государственных услуг в многофункциональном центре (на пр</w:t>
            </w:r>
            <w:bookmarkStart w:id="0" w:name="_GoBack"/>
            <w:bookmarkEnd w:id="0"/>
            <w:r w:rsidR="00AF5751" w:rsidRPr="00AF5751">
              <w:rPr>
                <w:rStyle w:val="aa"/>
                <w:rFonts w:ascii="Times New Roman" w:hAnsi="Times New Roman" w:cs="Times New Roman"/>
                <w:noProof/>
                <w:sz w:val="28"/>
              </w:rPr>
              <w:t>имере МФЦ сектор № 5 Калининского района СПб)</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_Toc103722324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35</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5" w:history="1">
            <w:r w:rsidR="00AF5751" w:rsidRPr="00AF5751">
              <w:rPr>
                <w:rStyle w:val="aa"/>
                <w:rFonts w:ascii="Times New Roman" w:hAnsi="Times New Roman" w:cs="Times New Roman"/>
                <w:noProof/>
                <w:sz w:val="28"/>
              </w:rPr>
              <w:t>2.1. МФЦ сектор № 5 Калининского района СПб: цели, задачи, особенности предоставления государственных услуг</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_Toc103722325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35</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6" w:history="1">
            <w:r w:rsidR="00AF5751" w:rsidRPr="00AF5751">
              <w:rPr>
                <w:rStyle w:val="aa"/>
                <w:rFonts w:ascii="Times New Roman" w:hAnsi="Times New Roman" w:cs="Times New Roman"/>
                <w:noProof/>
                <w:sz w:val="28"/>
              </w:rPr>
              <w:t>2.2. Оценка качества предоставления государственных услуг в МФЦ сектор № 5 Калининского района СПб</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_Toc103722326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40</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7" w:history="1">
            <w:r w:rsidR="00AF5751" w:rsidRPr="00AF5751">
              <w:rPr>
                <w:rStyle w:val="aa"/>
                <w:rFonts w:ascii="Times New Roman" w:hAnsi="Times New Roman" w:cs="Times New Roman"/>
                <w:noProof/>
                <w:sz w:val="28"/>
              </w:rPr>
              <w:t>Глава 3. Совершенствование процесса предоставления государственных и муниципальных услуг в МФЦ сектор № 5 Калининского района СПб</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_Toc103722327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57</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8" w:history="1">
            <w:r w:rsidR="00AF5751" w:rsidRPr="00AF5751">
              <w:rPr>
                <w:rStyle w:val="aa"/>
                <w:rFonts w:ascii="Times New Roman" w:hAnsi="Times New Roman" w:cs="Times New Roman"/>
                <w:noProof/>
                <w:sz w:val="28"/>
              </w:rPr>
              <w:t>3.1. Проблемы предоставления государственных услуг в МФЦ сектор № 5 Калининского района СПб</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_Toc103722328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57</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29" w:history="1">
            <w:r w:rsidR="00AF5751" w:rsidRPr="00AF5751">
              <w:rPr>
                <w:rStyle w:val="aa"/>
                <w:rFonts w:ascii="Times New Roman" w:hAnsi="Times New Roman" w:cs="Times New Roman"/>
                <w:noProof/>
                <w:sz w:val="28"/>
              </w:rPr>
              <w:t>3.2. Проект концепции «Совершенствование процесса предоставления государственных и муниципальных услуг в МФЦ сектор № 5 Калининского района СПб</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_Toc103722329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61</w:t>
            </w:r>
            <w:r w:rsidR="009A1EF8" w:rsidRPr="00AF5751">
              <w:rPr>
                <w:rFonts w:ascii="Times New Roman" w:hAnsi="Times New Roman" w:cs="Times New Roman"/>
                <w:noProof/>
                <w:webHidden/>
                <w:sz w:val="28"/>
              </w:rPr>
              <w:fldChar w:fldCharType="end"/>
            </w:r>
          </w:hyperlink>
        </w:p>
        <w:p w:rsidR="00AF5751" w:rsidRPr="00AF5751" w:rsidRDefault="00A92274" w:rsidP="00AF5751">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3722330" w:history="1">
            <w:r w:rsidR="00AF5751" w:rsidRPr="00AF5751">
              <w:rPr>
                <w:rStyle w:val="aa"/>
                <w:rFonts w:ascii="Times New Roman" w:hAnsi="Times New Roman" w:cs="Times New Roman"/>
                <w:noProof/>
                <w:sz w:val="28"/>
              </w:rPr>
              <w:t>Заключение</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_Toc103722330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69</w:t>
            </w:r>
            <w:r w:rsidR="009A1EF8" w:rsidRPr="00AF5751">
              <w:rPr>
                <w:rFonts w:ascii="Times New Roman" w:hAnsi="Times New Roman" w:cs="Times New Roman"/>
                <w:noProof/>
                <w:webHidden/>
                <w:sz w:val="28"/>
              </w:rPr>
              <w:fldChar w:fldCharType="end"/>
            </w:r>
          </w:hyperlink>
        </w:p>
        <w:p w:rsidR="00AF5751" w:rsidRDefault="00A92274" w:rsidP="00AF5751">
          <w:pPr>
            <w:pStyle w:val="34"/>
            <w:tabs>
              <w:tab w:val="right" w:leader="dot" w:pos="9345"/>
            </w:tabs>
            <w:spacing w:after="0" w:line="360" w:lineRule="auto"/>
            <w:ind w:left="0"/>
            <w:jc w:val="both"/>
          </w:pPr>
          <w:hyperlink w:anchor="_Toc103722331" w:history="1">
            <w:r w:rsidR="00AF5751" w:rsidRPr="00AF5751">
              <w:rPr>
                <w:rStyle w:val="aa"/>
                <w:rFonts w:ascii="Times New Roman" w:hAnsi="Times New Roman" w:cs="Times New Roman"/>
                <w:noProof/>
                <w:sz w:val="28"/>
              </w:rPr>
              <w:t>Список литературы</w:t>
            </w:r>
            <w:r w:rsidR="00AF5751" w:rsidRPr="00AF5751">
              <w:rPr>
                <w:rFonts w:ascii="Times New Roman" w:hAnsi="Times New Roman" w:cs="Times New Roman"/>
                <w:noProof/>
                <w:webHidden/>
                <w:sz w:val="28"/>
              </w:rPr>
              <w:tab/>
            </w:r>
            <w:r w:rsidR="009A1EF8" w:rsidRPr="00AF5751">
              <w:rPr>
                <w:rFonts w:ascii="Times New Roman" w:hAnsi="Times New Roman" w:cs="Times New Roman"/>
                <w:noProof/>
                <w:webHidden/>
                <w:sz w:val="28"/>
              </w:rPr>
              <w:fldChar w:fldCharType="begin"/>
            </w:r>
            <w:r w:rsidR="00AF5751" w:rsidRPr="00AF5751">
              <w:rPr>
                <w:rFonts w:ascii="Times New Roman" w:hAnsi="Times New Roman" w:cs="Times New Roman"/>
                <w:noProof/>
                <w:webHidden/>
                <w:sz w:val="28"/>
              </w:rPr>
              <w:instrText xml:space="preserve"> PAGEREF _Toc103722331 \h </w:instrText>
            </w:r>
            <w:r w:rsidR="009A1EF8" w:rsidRPr="00AF5751">
              <w:rPr>
                <w:rFonts w:ascii="Times New Roman" w:hAnsi="Times New Roman" w:cs="Times New Roman"/>
                <w:noProof/>
                <w:webHidden/>
                <w:sz w:val="28"/>
              </w:rPr>
            </w:r>
            <w:r w:rsidR="009A1EF8" w:rsidRPr="00AF5751">
              <w:rPr>
                <w:rFonts w:ascii="Times New Roman" w:hAnsi="Times New Roman" w:cs="Times New Roman"/>
                <w:noProof/>
                <w:webHidden/>
                <w:sz w:val="28"/>
              </w:rPr>
              <w:fldChar w:fldCharType="separate"/>
            </w:r>
            <w:r w:rsidR="00F4293F">
              <w:rPr>
                <w:rFonts w:ascii="Times New Roman" w:hAnsi="Times New Roman" w:cs="Times New Roman"/>
                <w:noProof/>
                <w:webHidden/>
                <w:sz w:val="28"/>
              </w:rPr>
              <w:t>69</w:t>
            </w:r>
            <w:r w:rsidR="009A1EF8" w:rsidRPr="00AF5751">
              <w:rPr>
                <w:rFonts w:ascii="Times New Roman" w:hAnsi="Times New Roman" w:cs="Times New Roman"/>
                <w:noProof/>
                <w:webHidden/>
                <w:sz w:val="28"/>
              </w:rPr>
              <w:fldChar w:fldCharType="end"/>
            </w:r>
          </w:hyperlink>
          <w:r w:rsidR="009A1EF8">
            <w:fldChar w:fldCharType="end"/>
          </w:r>
        </w:p>
      </w:sdtContent>
    </w:sdt>
    <w:p w:rsidR="00AF5751" w:rsidRDefault="00AF5751"/>
    <w:p w:rsidR="00AF5751" w:rsidRDefault="00AF5751"/>
    <w:p w:rsidR="00AF5751" w:rsidRDefault="00AF5751"/>
    <w:p w:rsidR="00AF5751" w:rsidRDefault="00AF5751"/>
    <w:p w:rsidR="008D1BAE" w:rsidRPr="008D1BAE" w:rsidRDefault="008D1BAE" w:rsidP="008D1BAE">
      <w:pPr>
        <w:pStyle w:val="1"/>
        <w:spacing w:before="0" w:line="360" w:lineRule="auto"/>
        <w:jc w:val="center"/>
        <w:rPr>
          <w:rFonts w:ascii="Times New Roman" w:hAnsi="Times New Roman" w:cs="Times New Roman"/>
          <w:color w:val="auto"/>
        </w:rPr>
      </w:pPr>
      <w:bookmarkStart w:id="1" w:name="_Toc95952808"/>
      <w:bookmarkStart w:id="2" w:name="_Toc103722319"/>
      <w:r w:rsidRPr="008D1BAE">
        <w:rPr>
          <w:rFonts w:ascii="Times New Roman" w:hAnsi="Times New Roman" w:cs="Times New Roman"/>
          <w:color w:val="auto"/>
        </w:rPr>
        <w:lastRenderedPageBreak/>
        <w:t>Введение</w:t>
      </w:r>
      <w:bookmarkEnd w:id="1"/>
      <w:bookmarkEnd w:id="2"/>
    </w:p>
    <w:p w:rsidR="008D1BAE" w:rsidRDefault="008D1BAE" w:rsidP="00D92771">
      <w:pPr>
        <w:spacing w:after="0" w:line="360" w:lineRule="auto"/>
        <w:ind w:firstLine="709"/>
        <w:jc w:val="both"/>
        <w:rPr>
          <w:rFonts w:ascii="Times New Roman" w:eastAsia="Times New Roman" w:hAnsi="Times New Roman" w:cs="Times New Roman"/>
          <w:b/>
          <w:sz w:val="28"/>
          <w:szCs w:val="28"/>
        </w:rPr>
      </w:pPr>
    </w:p>
    <w:p w:rsidR="008D1BAE" w:rsidRPr="00185173" w:rsidRDefault="008D1BAE" w:rsidP="00D92771">
      <w:pPr>
        <w:spacing w:after="0" w:line="360" w:lineRule="auto"/>
        <w:ind w:firstLine="709"/>
        <w:jc w:val="both"/>
        <w:rPr>
          <w:rFonts w:ascii="Times New Roman" w:hAnsi="Times New Roman" w:cs="Times New Roman"/>
          <w:sz w:val="28"/>
        </w:rPr>
      </w:pPr>
      <w:r>
        <w:rPr>
          <w:rFonts w:ascii="Times New Roman" w:eastAsia="Times New Roman" w:hAnsi="Times New Roman" w:cs="Times New Roman"/>
          <w:b/>
          <w:sz w:val="28"/>
          <w:szCs w:val="28"/>
        </w:rPr>
        <w:t xml:space="preserve">Актуальность темы исследования. </w:t>
      </w:r>
      <w:r w:rsidRPr="00185173">
        <w:rPr>
          <w:rFonts w:ascii="Times New Roman" w:hAnsi="Times New Roman" w:cs="Times New Roman"/>
          <w:sz w:val="28"/>
        </w:rPr>
        <w:t xml:space="preserve">Вспышка в декабре 2019 года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и ее дальнейшее распространение в мире стало следствием внесения значительных изменений во все сферы жизни современного общества</w:t>
      </w:r>
      <w:r>
        <w:rPr>
          <w:rStyle w:val="a9"/>
          <w:sz w:val="28"/>
        </w:rPr>
        <w:footnoteReference w:id="1"/>
      </w:r>
      <w:r w:rsidRPr="00185173">
        <w:rPr>
          <w:rFonts w:ascii="Times New Roman" w:hAnsi="Times New Roman" w:cs="Times New Roman"/>
          <w:sz w:val="28"/>
        </w:rPr>
        <w:t>, не стала исключением и сфера предоставления государственных услуг.</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 xml:space="preserve">В качестве основных причин, повлиявших на сферу предоставления государственных услуг в период пандемии </w:t>
      </w:r>
      <w:proofErr w:type="spellStart"/>
      <w:r w:rsidRPr="00185173">
        <w:rPr>
          <w:rFonts w:ascii="Times New Roman" w:hAnsi="Times New Roman" w:cs="Times New Roman"/>
          <w:sz w:val="28"/>
        </w:rPr>
        <w:t>коронавируса</w:t>
      </w:r>
      <w:proofErr w:type="spellEnd"/>
      <w:r w:rsidRPr="00185173">
        <w:rPr>
          <w:rFonts w:ascii="Times New Roman" w:hAnsi="Times New Roman" w:cs="Times New Roman"/>
          <w:sz w:val="28"/>
        </w:rPr>
        <w:t xml:space="preserve"> и вызвавших проблемы, необходимо указать следующие:</w:t>
      </w:r>
    </w:p>
    <w:p w:rsidR="008D1BAE" w:rsidRPr="00185173" w:rsidRDefault="008D1BAE" w:rsidP="00D92771">
      <w:pPr>
        <w:pStyle w:val="a7"/>
        <w:numPr>
          <w:ilvl w:val="0"/>
          <w:numId w:val="1"/>
        </w:numPr>
        <w:spacing w:after="0" w:line="360" w:lineRule="auto"/>
        <w:ind w:left="0" w:firstLine="709"/>
        <w:jc w:val="both"/>
        <w:rPr>
          <w:rFonts w:ascii="Times New Roman" w:hAnsi="Times New Roman" w:cs="Times New Roman"/>
          <w:sz w:val="28"/>
        </w:rPr>
      </w:pPr>
      <w:r w:rsidRPr="00185173">
        <w:rPr>
          <w:rFonts w:ascii="Times New Roman" w:hAnsi="Times New Roman" w:cs="Times New Roman"/>
          <w:sz w:val="28"/>
        </w:rPr>
        <w:t xml:space="preserve">введение в период вспышки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со стороны государства режима самоизоляции для граждан, ограничений по свободному перемещению граждан, на некоторых территориях российского государства действовал пропускной режим;</w:t>
      </w:r>
    </w:p>
    <w:p w:rsidR="008D1BAE" w:rsidRPr="00185173" w:rsidRDefault="008D1BAE" w:rsidP="00D92771">
      <w:pPr>
        <w:pStyle w:val="a7"/>
        <w:numPr>
          <w:ilvl w:val="0"/>
          <w:numId w:val="1"/>
        </w:numPr>
        <w:spacing w:after="0" w:line="360" w:lineRule="auto"/>
        <w:ind w:left="0" w:firstLine="709"/>
        <w:jc w:val="both"/>
        <w:rPr>
          <w:rFonts w:ascii="Times New Roman" w:hAnsi="Times New Roman" w:cs="Times New Roman"/>
          <w:sz w:val="28"/>
        </w:rPr>
      </w:pPr>
      <w:r w:rsidRPr="00185173">
        <w:rPr>
          <w:rFonts w:ascii="Times New Roman" w:hAnsi="Times New Roman" w:cs="Times New Roman"/>
          <w:sz w:val="28"/>
        </w:rPr>
        <w:t xml:space="preserve">перевод в период вспышки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работников в сферах, в которых это возможно, на выполнение обязанностей в дистанционном режиме, на удаленную работу из дома, перевод студентов и учеников на режим дистанционного обучения.</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Сфера</w:t>
      </w:r>
      <w:r>
        <w:rPr>
          <w:rFonts w:ascii="Times New Roman" w:hAnsi="Times New Roman" w:cs="Times New Roman"/>
          <w:sz w:val="28"/>
        </w:rPr>
        <w:t xml:space="preserve"> </w:t>
      </w:r>
      <w:r w:rsidRPr="00185173">
        <w:rPr>
          <w:rFonts w:ascii="Times New Roman" w:hAnsi="Times New Roman" w:cs="Times New Roman"/>
          <w:sz w:val="28"/>
        </w:rPr>
        <w:t>предоставления</w:t>
      </w:r>
      <w:r>
        <w:rPr>
          <w:rFonts w:ascii="Times New Roman" w:hAnsi="Times New Roman" w:cs="Times New Roman"/>
          <w:sz w:val="28"/>
        </w:rPr>
        <w:t xml:space="preserve"> </w:t>
      </w:r>
      <w:r w:rsidRPr="00185173">
        <w:rPr>
          <w:rFonts w:ascii="Times New Roman" w:hAnsi="Times New Roman" w:cs="Times New Roman"/>
          <w:sz w:val="28"/>
        </w:rPr>
        <w:t>государственных услуг значительно трансформировалась ввиду указанных выше по тексту причин. Некоторое время с начала распространения COVID-19 большая часть услуг предоставлялась исключительно в режиме онлайн на соответствующих</w:t>
      </w:r>
      <w:r>
        <w:rPr>
          <w:rFonts w:ascii="Times New Roman" w:hAnsi="Times New Roman" w:cs="Times New Roman"/>
          <w:sz w:val="28"/>
        </w:rPr>
        <w:t xml:space="preserve"> </w:t>
      </w:r>
      <w:r w:rsidRPr="00185173">
        <w:rPr>
          <w:rFonts w:ascii="Times New Roman" w:hAnsi="Times New Roman" w:cs="Times New Roman"/>
          <w:sz w:val="28"/>
        </w:rPr>
        <w:t>государственных</w:t>
      </w:r>
      <w:r>
        <w:rPr>
          <w:rFonts w:ascii="Times New Roman" w:hAnsi="Times New Roman" w:cs="Times New Roman"/>
          <w:sz w:val="28"/>
        </w:rPr>
        <w:t xml:space="preserve"> </w:t>
      </w:r>
      <w:r w:rsidRPr="00185173">
        <w:rPr>
          <w:rFonts w:ascii="Times New Roman" w:hAnsi="Times New Roman" w:cs="Times New Roman"/>
          <w:sz w:val="28"/>
        </w:rPr>
        <w:t xml:space="preserve">интернет-платформах, затем работа учреждений, предоставляющих </w:t>
      </w:r>
      <w:proofErr w:type="spellStart"/>
      <w:r w:rsidRPr="00185173">
        <w:rPr>
          <w:rFonts w:ascii="Times New Roman" w:hAnsi="Times New Roman" w:cs="Times New Roman"/>
          <w:sz w:val="28"/>
        </w:rPr>
        <w:t>госуслуги</w:t>
      </w:r>
      <w:proofErr w:type="spellEnd"/>
      <w:r w:rsidRPr="00185173">
        <w:rPr>
          <w:rFonts w:ascii="Times New Roman" w:hAnsi="Times New Roman" w:cs="Times New Roman"/>
          <w:sz w:val="28"/>
        </w:rPr>
        <w:t>, осуществлялась исключительно по предварительной записи, и лишь недавно деятельность госучреждений стала осуществляться в стандартном режиме. Однако на территориях с высоким уровнем заболеваемости по-прежнему вводятся ограничения.</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lastRenderedPageBreak/>
        <w:t>Безусловно, принятые со стороны государства меры по недопущению распространения</w:t>
      </w:r>
      <w:r>
        <w:rPr>
          <w:rFonts w:ascii="Times New Roman" w:hAnsi="Times New Roman" w:cs="Times New Roman"/>
          <w:sz w:val="28"/>
        </w:rPr>
        <w:t xml:space="preserve"> </w:t>
      </w:r>
      <w:proofErr w:type="spellStart"/>
      <w:r w:rsidRPr="00185173">
        <w:rPr>
          <w:rFonts w:ascii="Times New Roman" w:hAnsi="Times New Roman" w:cs="Times New Roman"/>
          <w:sz w:val="28"/>
        </w:rPr>
        <w:t>коронавирусной</w:t>
      </w:r>
      <w:proofErr w:type="spellEnd"/>
      <w:r>
        <w:rPr>
          <w:rFonts w:ascii="Times New Roman" w:hAnsi="Times New Roman" w:cs="Times New Roman"/>
          <w:sz w:val="28"/>
        </w:rPr>
        <w:t xml:space="preserve"> </w:t>
      </w:r>
      <w:r w:rsidRPr="00185173">
        <w:rPr>
          <w:rFonts w:ascii="Times New Roman" w:hAnsi="Times New Roman" w:cs="Times New Roman"/>
          <w:sz w:val="28"/>
        </w:rPr>
        <w:t xml:space="preserve">инфекции оправданны и необходимы, но, несмотря на повсеместную </w:t>
      </w:r>
      <w:proofErr w:type="spellStart"/>
      <w:r w:rsidRPr="00185173">
        <w:rPr>
          <w:rFonts w:ascii="Times New Roman" w:hAnsi="Times New Roman" w:cs="Times New Roman"/>
          <w:sz w:val="28"/>
        </w:rPr>
        <w:t>цифровизацию</w:t>
      </w:r>
      <w:proofErr w:type="spellEnd"/>
      <w:r w:rsidRPr="00185173">
        <w:rPr>
          <w:rFonts w:ascii="Times New Roman" w:hAnsi="Times New Roman" w:cs="Times New Roman"/>
          <w:sz w:val="28"/>
        </w:rPr>
        <w:t xml:space="preserve"> в данный период, следует констатировать наличие некоторых проблемных моментов в</w:t>
      </w:r>
      <w:r>
        <w:rPr>
          <w:rFonts w:ascii="Times New Roman" w:hAnsi="Times New Roman" w:cs="Times New Roman"/>
          <w:sz w:val="28"/>
        </w:rPr>
        <w:t xml:space="preserve"> </w:t>
      </w:r>
      <w:r w:rsidRPr="00185173">
        <w:rPr>
          <w:rFonts w:ascii="Times New Roman" w:hAnsi="Times New Roman" w:cs="Times New Roman"/>
          <w:sz w:val="28"/>
        </w:rPr>
        <w:t>сфере</w:t>
      </w:r>
      <w:r>
        <w:rPr>
          <w:rFonts w:ascii="Times New Roman" w:hAnsi="Times New Roman" w:cs="Times New Roman"/>
          <w:sz w:val="28"/>
        </w:rPr>
        <w:t xml:space="preserve"> </w:t>
      </w:r>
      <w:r w:rsidRPr="00185173">
        <w:rPr>
          <w:rFonts w:ascii="Times New Roman" w:hAnsi="Times New Roman" w:cs="Times New Roman"/>
          <w:sz w:val="28"/>
        </w:rPr>
        <w:t>предоставления</w:t>
      </w:r>
      <w:r>
        <w:rPr>
          <w:rFonts w:ascii="Times New Roman" w:hAnsi="Times New Roman" w:cs="Times New Roman"/>
          <w:sz w:val="28"/>
        </w:rPr>
        <w:t xml:space="preserve"> </w:t>
      </w:r>
      <w:r w:rsidRPr="00185173">
        <w:rPr>
          <w:rFonts w:ascii="Times New Roman" w:hAnsi="Times New Roman" w:cs="Times New Roman"/>
          <w:sz w:val="28"/>
        </w:rPr>
        <w:t>государственных услуг.</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Итак,</w:t>
      </w:r>
      <w:r>
        <w:rPr>
          <w:rFonts w:ascii="Times New Roman" w:hAnsi="Times New Roman" w:cs="Times New Roman"/>
          <w:sz w:val="28"/>
        </w:rPr>
        <w:t xml:space="preserve"> </w:t>
      </w:r>
      <w:r w:rsidRPr="00185173">
        <w:rPr>
          <w:rFonts w:ascii="Times New Roman" w:hAnsi="Times New Roman" w:cs="Times New Roman"/>
          <w:sz w:val="28"/>
        </w:rPr>
        <w:t>в период</w:t>
      </w:r>
      <w:r>
        <w:rPr>
          <w:rFonts w:ascii="Times New Roman" w:hAnsi="Times New Roman" w:cs="Times New Roman"/>
          <w:sz w:val="28"/>
        </w:rPr>
        <w:t xml:space="preserve"> </w:t>
      </w:r>
      <w:r w:rsidRPr="00185173">
        <w:rPr>
          <w:rFonts w:ascii="Times New Roman" w:hAnsi="Times New Roman" w:cs="Times New Roman"/>
          <w:sz w:val="28"/>
        </w:rPr>
        <w:t>вспышки</w:t>
      </w:r>
      <w:r>
        <w:rPr>
          <w:rFonts w:ascii="Times New Roman" w:hAnsi="Times New Roman" w:cs="Times New Roman"/>
          <w:sz w:val="28"/>
        </w:rPr>
        <w:t xml:space="preserve">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в качестве основного</w:t>
      </w:r>
      <w:r>
        <w:rPr>
          <w:rFonts w:ascii="Times New Roman" w:hAnsi="Times New Roman" w:cs="Times New Roman"/>
          <w:sz w:val="28"/>
        </w:rPr>
        <w:t xml:space="preserve"> </w:t>
      </w:r>
      <w:r w:rsidRPr="00185173">
        <w:rPr>
          <w:rFonts w:ascii="Times New Roman" w:hAnsi="Times New Roman" w:cs="Times New Roman"/>
          <w:sz w:val="28"/>
        </w:rPr>
        <w:t>способа</w:t>
      </w:r>
      <w:r>
        <w:rPr>
          <w:rFonts w:ascii="Times New Roman" w:hAnsi="Times New Roman" w:cs="Times New Roman"/>
          <w:sz w:val="28"/>
        </w:rPr>
        <w:t xml:space="preserve"> </w:t>
      </w:r>
      <w:r w:rsidRPr="00185173">
        <w:rPr>
          <w:rFonts w:ascii="Times New Roman" w:hAnsi="Times New Roman" w:cs="Times New Roman"/>
          <w:sz w:val="28"/>
        </w:rPr>
        <w:t>получения</w:t>
      </w:r>
      <w:r>
        <w:rPr>
          <w:rFonts w:ascii="Times New Roman" w:hAnsi="Times New Roman" w:cs="Times New Roman"/>
          <w:sz w:val="28"/>
        </w:rPr>
        <w:t xml:space="preserve"> </w:t>
      </w:r>
      <w:r w:rsidRPr="00185173">
        <w:rPr>
          <w:rFonts w:ascii="Times New Roman" w:hAnsi="Times New Roman" w:cs="Times New Roman"/>
          <w:sz w:val="28"/>
        </w:rPr>
        <w:t>государственных услуг на территории российского государства выступали соответствующие интернет-платформы, к примеру, порталы «</w:t>
      </w:r>
      <w:proofErr w:type="spellStart"/>
      <w:r w:rsidRPr="00185173">
        <w:rPr>
          <w:rFonts w:ascii="Times New Roman" w:hAnsi="Times New Roman" w:cs="Times New Roman"/>
          <w:sz w:val="28"/>
        </w:rPr>
        <w:t>Госуслуги</w:t>
      </w:r>
      <w:proofErr w:type="spellEnd"/>
      <w:r w:rsidRPr="00185173">
        <w:rPr>
          <w:rFonts w:ascii="Times New Roman" w:hAnsi="Times New Roman" w:cs="Times New Roman"/>
          <w:sz w:val="28"/>
        </w:rPr>
        <w:t>», «Мои документы». Такой способ получения государственной услуги исключает возможность заражения людей, которое неизбежно при получении услуги при личной явке в госучреждение.</w:t>
      </w:r>
    </w:p>
    <w:p w:rsidR="008D1BAE"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Однако, интернет-платформы, предоставляющие</w:t>
      </w:r>
      <w:r>
        <w:rPr>
          <w:rFonts w:ascii="Times New Roman" w:hAnsi="Times New Roman" w:cs="Times New Roman"/>
          <w:sz w:val="28"/>
        </w:rPr>
        <w:t xml:space="preserve"> </w:t>
      </w:r>
      <w:r w:rsidRPr="00185173">
        <w:rPr>
          <w:rFonts w:ascii="Times New Roman" w:hAnsi="Times New Roman" w:cs="Times New Roman"/>
          <w:sz w:val="28"/>
        </w:rPr>
        <w:t>государственные</w:t>
      </w:r>
      <w:r>
        <w:rPr>
          <w:rFonts w:ascii="Times New Roman" w:hAnsi="Times New Roman" w:cs="Times New Roman"/>
          <w:sz w:val="28"/>
        </w:rPr>
        <w:t xml:space="preserve"> </w:t>
      </w:r>
      <w:r w:rsidRPr="00185173">
        <w:rPr>
          <w:rFonts w:ascii="Times New Roman" w:hAnsi="Times New Roman" w:cs="Times New Roman"/>
          <w:sz w:val="28"/>
        </w:rPr>
        <w:t>услуги, на данный момент не могут в полной мере удовлетворить потребности граждан, отсутствие</w:t>
      </w:r>
      <w:r>
        <w:rPr>
          <w:rFonts w:ascii="Times New Roman" w:hAnsi="Times New Roman" w:cs="Times New Roman"/>
          <w:sz w:val="28"/>
        </w:rPr>
        <w:t xml:space="preserve"> </w:t>
      </w:r>
      <w:r w:rsidRPr="00185173">
        <w:rPr>
          <w:rFonts w:ascii="Times New Roman" w:hAnsi="Times New Roman" w:cs="Times New Roman"/>
          <w:sz w:val="28"/>
        </w:rPr>
        <w:t>возможности</w:t>
      </w:r>
      <w:r>
        <w:rPr>
          <w:rFonts w:ascii="Times New Roman" w:hAnsi="Times New Roman" w:cs="Times New Roman"/>
          <w:sz w:val="28"/>
        </w:rPr>
        <w:t xml:space="preserve"> </w:t>
      </w:r>
      <w:r w:rsidRPr="00185173">
        <w:rPr>
          <w:rFonts w:ascii="Times New Roman" w:hAnsi="Times New Roman" w:cs="Times New Roman"/>
          <w:sz w:val="28"/>
        </w:rPr>
        <w:t>обратиться к специалисту путем личной явки вызывает ряд проблемных моментов.</w:t>
      </w:r>
    </w:p>
    <w:p w:rsidR="008D1BAE" w:rsidRDefault="008D1BAE" w:rsidP="00D92771">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312969">
        <w:rPr>
          <w:rFonts w:ascii="Times New Roman" w:hAnsi="Times New Roman" w:cs="Times New Roman"/>
          <w:sz w:val="28"/>
        </w:rPr>
        <w:t>рганизации, предоставляющие</w:t>
      </w:r>
      <w:r>
        <w:rPr>
          <w:rFonts w:ascii="Times New Roman" w:hAnsi="Times New Roman" w:cs="Times New Roman"/>
          <w:sz w:val="28"/>
        </w:rPr>
        <w:t xml:space="preserve"> </w:t>
      </w:r>
      <w:r w:rsidRPr="00312969">
        <w:rPr>
          <w:rFonts w:ascii="Times New Roman" w:hAnsi="Times New Roman" w:cs="Times New Roman"/>
          <w:sz w:val="28"/>
        </w:rPr>
        <w:t>государственные</w:t>
      </w:r>
      <w:r>
        <w:rPr>
          <w:rFonts w:ascii="Times New Roman" w:hAnsi="Times New Roman" w:cs="Times New Roman"/>
          <w:sz w:val="28"/>
        </w:rPr>
        <w:t xml:space="preserve"> </w:t>
      </w:r>
      <w:r w:rsidRPr="00312969">
        <w:rPr>
          <w:rFonts w:ascii="Times New Roman" w:hAnsi="Times New Roman" w:cs="Times New Roman"/>
          <w:sz w:val="28"/>
        </w:rPr>
        <w:t xml:space="preserve">услуги, столкнулись в период распространения </w:t>
      </w:r>
      <w:proofErr w:type="spellStart"/>
      <w:r w:rsidRPr="00312969">
        <w:rPr>
          <w:rFonts w:ascii="Times New Roman" w:hAnsi="Times New Roman" w:cs="Times New Roman"/>
          <w:sz w:val="28"/>
        </w:rPr>
        <w:t>коронавируса</w:t>
      </w:r>
      <w:proofErr w:type="spellEnd"/>
      <w:r w:rsidRPr="00312969">
        <w:rPr>
          <w:rFonts w:ascii="Times New Roman" w:hAnsi="Times New Roman" w:cs="Times New Roman"/>
          <w:sz w:val="28"/>
        </w:rPr>
        <w:t xml:space="preserve"> с такими острыми проблемами, как сбои в работе интернет-платформ, </w:t>
      </w:r>
      <w:proofErr w:type="spellStart"/>
      <w:r w:rsidRPr="00312969">
        <w:rPr>
          <w:rFonts w:ascii="Times New Roman" w:hAnsi="Times New Roman" w:cs="Times New Roman"/>
          <w:sz w:val="28"/>
        </w:rPr>
        <w:t>непроработанность</w:t>
      </w:r>
      <w:proofErr w:type="spellEnd"/>
      <w:r w:rsidRPr="00312969">
        <w:rPr>
          <w:rFonts w:ascii="Times New Roman" w:hAnsi="Times New Roman" w:cs="Times New Roman"/>
          <w:sz w:val="28"/>
        </w:rPr>
        <w:t xml:space="preserve"> предоставления</w:t>
      </w:r>
      <w:r>
        <w:rPr>
          <w:rFonts w:ascii="Times New Roman" w:hAnsi="Times New Roman" w:cs="Times New Roman"/>
          <w:sz w:val="28"/>
        </w:rPr>
        <w:t xml:space="preserve"> </w:t>
      </w:r>
      <w:r w:rsidRPr="00312969">
        <w:rPr>
          <w:rFonts w:ascii="Times New Roman" w:hAnsi="Times New Roman" w:cs="Times New Roman"/>
          <w:sz w:val="28"/>
        </w:rPr>
        <w:t>некоторых</w:t>
      </w:r>
      <w:r>
        <w:rPr>
          <w:rFonts w:ascii="Times New Roman" w:hAnsi="Times New Roman" w:cs="Times New Roman"/>
          <w:sz w:val="28"/>
        </w:rPr>
        <w:t xml:space="preserve"> </w:t>
      </w:r>
      <w:r w:rsidRPr="00312969">
        <w:rPr>
          <w:rFonts w:ascii="Times New Roman" w:hAnsi="Times New Roman" w:cs="Times New Roman"/>
          <w:sz w:val="28"/>
        </w:rPr>
        <w:t xml:space="preserve">государственных услуг в режиме онлайн, проблемы предоставления </w:t>
      </w:r>
      <w:proofErr w:type="spellStart"/>
      <w:r w:rsidRPr="00312969">
        <w:rPr>
          <w:rFonts w:ascii="Times New Roman" w:hAnsi="Times New Roman" w:cs="Times New Roman"/>
          <w:sz w:val="28"/>
        </w:rPr>
        <w:t>госуслуг</w:t>
      </w:r>
      <w:proofErr w:type="spellEnd"/>
      <w:r w:rsidRPr="00312969">
        <w:rPr>
          <w:rFonts w:ascii="Times New Roman" w:hAnsi="Times New Roman" w:cs="Times New Roman"/>
          <w:sz w:val="28"/>
        </w:rPr>
        <w:t xml:space="preserve"> </w:t>
      </w:r>
      <w:proofErr w:type="spellStart"/>
      <w:r w:rsidRPr="00312969">
        <w:rPr>
          <w:rFonts w:ascii="Times New Roman" w:hAnsi="Times New Roman" w:cs="Times New Roman"/>
          <w:sz w:val="28"/>
        </w:rPr>
        <w:t>малозащищенным</w:t>
      </w:r>
      <w:proofErr w:type="spellEnd"/>
      <w:r w:rsidRPr="00312969">
        <w:rPr>
          <w:rFonts w:ascii="Times New Roman" w:hAnsi="Times New Roman" w:cs="Times New Roman"/>
          <w:sz w:val="28"/>
        </w:rPr>
        <w:t xml:space="preserve"> слоям населения. </w:t>
      </w:r>
    </w:p>
    <w:p w:rsidR="008D1BAE" w:rsidRPr="00312969" w:rsidRDefault="008D1BAE" w:rsidP="00D92771">
      <w:pPr>
        <w:spacing w:after="0" w:line="360" w:lineRule="auto"/>
        <w:ind w:firstLine="709"/>
        <w:jc w:val="both"/>
        <w:rPr>
          <w:rFonts w:ascii="Times New Roman" w:hAnsi="Times New Roman" w:cs="Times New Roman"/>
          <w:sz w:val="28"/>
        </w:rPr>
      </w:pPr>
      <w:r w:rsidRPr="00312969">
        <w:rPr>
          <w:rFonts w:ascii="Times New Roman" w:hAnsi="Times New Roman" w:cs="Times New Roman"/>
          <w:color w:val="000000"/>
          <w:sz w:val="28"/>
          <w:szCs w:val="28"/>
          <w:shd w:val="clear" w:color="auto" w:fill="FFFFFF"/>
        </w:rPr>
        <w:t>Большинство государственных услуг через три года должны предоставляться в дистанционном формате. Об этом сообщил президент Владимир Путин в ходе послания Федеральному собранию</w:t>
      </w:r>
      <w:r>
        <w:rPr>
          <w:rStyle w:val="a9"/>
          <w:sz w:val="28"/>
          <w:szCs w:val="28"/>
        </w:rPr>
        <w:footnoteReference w:id="2"/>
      </w:r>
      <w:r w:rsidRPr="00312969">
        <w:rPr>
          <w:rFonts w:ascii="Times New Roman" w:hAnsi="Times New Roman" w:cs="Times New Roman"/>
          <w:color w:val="000000"/>
          <w:sz w:val="28"/>
          <w:szCs w:val="28"/>
          <w:shd w:val="clear" w:color="auto" w:fill="FFFFFF"/>
        </w:rPr>
        <w:t>.</w:t>
      </w:r>
    </w:p>
    <w:p w:rsidR="008D1BAE" w:rsidRDefault="008D1BAE" w:rsidP="00D92771">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Дальнейшее существование гражданского общества в Российской Федерации невозможно без расширения и повышения качества оказываемых различными государственными ведомствами услуг. </w:t>
      </w:r>
    </w:p>
    <w:p w:rsidR="0091261E" w:rsidRDefault="008D1BAE" w:rsidP="00D92771">
      <w:pPr>
        <w:widowControl w:val="0"/>
        <w:spacing w:after="0" w:line="374" w:lineRule="auto"/>
        <w:ind w:firstLine="709"/>
        <w:jc w:val="both"/>
        <w:rPr>
          <w:rFonts w:ascii="Times New Roman" w:hAnsi="Times New Roman" w:cs="Times New Roman"/>
          <w:sz w:val="28"/>
          <w:szCs w:val="28"/>
        </w:rPr>
      </w:pPr>
      <w:r w:rsidRPr="00065720">
        <w:rPr>
          <w:rFonts w:ascii="Times New Roman" w:eastAsia="Times New Roman" w:hAnsi="Times New Roman" w:cs="Times New Roman"/>
          <w:b/>
          <w:sz w:val="28"/>
          <w:szCs w:val="28"/>
        </w:rPr>
        <w:t>Степень проработанности проблемы.</w:t>
      </w:r>
      <w:r w:rsidRPr="00065720">
        <w:rPr>
          <w:rFonts w:ascii="Times New Roman" w:hAnsi="Times New Roman" w:cs="Times New Roman"/>
          <w:sz w:val="28"/>
          <w:szCs w:val="28"/>
        </w:rPr>
        <w:t xml:space="preserve"> Общими вопросами </w:t>
      </w:r>
      <w:r w:rsidR="007C2414">
        <w:rPr>
          <w:rFonts w:ascii="Times New Roman" w:hAnsi="Times New Roman" w:cs="Times New Roman"/>
          <w:sz w:val="28"/>
          <w:szCs w:val="28"/>
        </w:rPr>
        <w:t xml:space="preserve">в </w:t>
      </w:r>
      <w:r w:rsidR="007C2414">
        <w:rPr>
          <w:rFonts w:ascii="Times New Roman" w:hAnsi="Times New Roman" w:cs="Times New Roman"/>
          <w:sz w:val="28"/>
          <w:szCs w:val="28"/>
        </w:rPr>
        <w:lastRenderedPageBreak/>
        <w:t>отношении предоставления</w:t>
      </w:r>
      <w:r w:rsidRPr="00065720">
        <w:rPr>
          <w:rFonts w:ascii="Times New Roman" w:hAnsi="Times New Roman" w:cs="Times New Roman"/>
          <w:sz w:val="28"/>
          <w:szCs w:val="28"/>
        </w:rPr>
        <w:t xml:space="preserve"> государственных услуг, в том числе проблемами их качества занимались Т. Я. </w:t>
      </w:r>
      <w:proofErr w:type="spellStart"/>
      <w:r w:rsidRPr="00065720">
        <w:rPr>
          <w:rFonts w:ascii="Times New Roman" w:hAnsi="Times New Roman" w:cs="Times New Roman"/>
          <w:sz w:val="28"/>
          <w:szCs w:val="28"/>
        </w:rPr>
        <w:t>Хабриева</w:t>
      </w:r>
      <w:proofErr w:type="spellEnd"/>
      <w:r>
        <w:rPr>
          <w:rStyle w:val="a9"/>
          <w:sz w:val="28"/>
          <w:szCs w:val="28"/>
        </w:rPr>
        <w:footnoteReference w:id="3"/>
      </w:r>
      <w:r w:rsidRPr="00065720">
        <w:rPr>
          <w:rFonts w:ascii="Times New Roman" w:hAnsi="Times New Roman" w:cs="Times New Roman"/>
          <w:sz w:val="28"/>
          <w:szCs w:val="28"/>
        </w:rPr>
        <w:t xml:space="preserve">, А. Ф. </w:t>
      </w:r>
      <w:proofErr w:type="spellStart"/>
      <w:r w:rsidRPr="00065720">
        <w:rPr>
          <w:rFonts w:ascii="Times New Roman" w:hAnsi="Times New Roman" w:cs="Times New Roman"/>
          <w:sz w:val="28"/>
          <w:szCs w:val="28"/>
        </w:rPr>
        <w:t>Ноздрачев</w:t>
      </w:r>
      <w:proofErr w:type="spellEnd"/>
      <w:r>
        <w:rPr>
          <w:rStyle w:val="a9"/>
          <w:sz w:val="28"/>
          <w:szCs w:val="28"/>
        </w:rPr>
        <w:footnoteReference w:id="4"/>
      </w:r>
      <w:r w:rsidRPr="00065720">
        <w:rPr>
          <w:rFonts w:ascii="Times New Roman" w:hAnsi="Times New Roman" w:cs="Times New Roman"/>
          <w:sz w:val="28"/>
          <w:szCs w:val="28"/>
        </w:rPr>
        <w:t>, А.</w:t>
      </w:r>
      <w:r>
        <w:rPr>
          <w:rFonts w:ascii="Times New Roman" w:hAnsi="Times New Roman" w:cs="Times New Roman"/>
          <w:sz w:val="28"/>
          <w:szCs w:val="28"/>
        </w:rPr>
        <w:t>В.</w:t>
      </w:r>
      <w:r w:rsidRPr="00065720">
        <w:rPr>
          <w:rFonts w:ascii="Times New Roman" w:hAnsi="Times New Roman" w:cs="Times New Roman"/>
          <w:sz w:val="28"/>
          <w:szCs w:val="28"/>
        </w:rPr>
        <w:t xml:space="preserve"> Тихомиров</w:t>
      </w:r>
      <w:r>
        <w:rPr>
          <w:rStyle w:val="a9"/>
          <w:sz w:val="28"/>
          <w:szCs w:val="28"/>
        </w:rPr>
        <w:footnoteReference w:id="5"/>
      </w:r>
      <w:r w:rsidRPr="00065720">
        <w:rPr>
          <w:rFonts w:ascii="Times New Roman" w:hAnsi="Times New Roman" w:cs="Times New Roman"/>
          <w:sz w:val="28"/>
          <w:szCs w:val="28"/>
        </w:rPr>
        <w:t xml:space="preserve">, И. У. </w:t>
      </w:r>
      <w:proofErr w:type="spellStart"/>
      <w:r w:rsidRPr="00065720">
        <w:rPr>
          <w:rFonts w:ascii="Times New Roman" w:hAnsi="Times New Roman" w:cs="Times New Roman"/>
          <w:sz w:val="28"/>
          <w:szCs w:val="28"/>
        </w:rPr>
        <w:t>Кулдыбаева</w:t>
      </w:r>
      <w:proofErr w:type="spellEnd"/>
      <w:r>
        <w:rPr>
          <w:rStyle w:val="a9"/>
          <w:sz w:val="28"/>
          <w:szCs w:val="28"/>
        </w:rPr>
        <w:footnoteReference w:id="6"/>
      </w:r>
      <w:r w:rsidRPr="00065720">
        <w:rPr>
          <w:rFonts w:ascii="Times New Roman" w:hAnsi="Times New Roman" w:cs="Times New Roman"/>
          <w:sz w:val="28"/>
          <w:szCs w:val="28"/>
        </w:rPr>
        <w:t xml:space="preserve">, Л. А. </w:t>
      </w:r>
      <w:proofErr w:type="spellStart"/>
      <w:r w:rsidRPr="00065720">
        <w:rPr>
          <w:rFonts w:ascii="Times New Roman" w:hAnsi="Times New Roman" w:cs="Times New Roman"/>
          <w:sz w:val="28"/>
          <w:szCs w:val="28"/>
        </w:rPr>
        <w:t>Душакова</w:t>
      </w:r>
      <w:proofErr w:type="spellEnd"/>
      <w:r>
        <w:rPr>
          <w:rStyle w:val="a9"/>
          <w:sz w:val="28"/>
          <w:szCs w:val="28"/>
        </w:rPr>
        <w:footnoteReference w:id="7"/>
      </w:r>
      <w:r w:rsidRPr="00065720">
        <w:rPr>
          <w:rFonts w:ascii="Times New Roman" w:hAnsi="Times New Roman" w:cs="Times New Roman"/>
          <w:sz w:val="28"/>
          <w:szCs w:val="28"/>
        </w:rPr>
        <w:t xml:space="preserve">, С. А. </w:t>
      </w:r>
      <w:proofErr w:type="spellStart"/>
      <w:r w:rsidRPr="00065720">
        <w:rPr>
          <w:rFonts w:ascii="Times New Roman" w:hAnsi="Times New Roman" w:cs="Times New Roman"/>
          <w:sz w:val="28"/>
          <w:szCs w:val="28"/>
        </w:rPr>
        <w:t>Шайдуров</w:t>
      </w:r>
      <w:proofErr w:type="spellEnd"/>
      <w:r>
        <w:rPr>
          <w:rStyle w:val="a9"/>
          <w:sz w:val="28"/>
          <w:szCs w:val="28"/>
        </w:rPr>
        <w:footnoteReference w:id="8"/>
      </w:r>
      <w:r w:rsidRPr="00065720">
        <w:rPr>
          <w:rFonts w:ascii="Times New Roman" w:hAnsi="Times New Roman" w:cs="Times New Roman"/>
          <w:sz w:val="28"/>
          <w:szCs w:val="28"/>
        </w:rPr>
        <w:t xml:space="preserve">, О. В. </w:t>
      </w:r>
      <w:proofErr w:type="spellStart"/>
      <w:r w:rsidRPr="00065720">
        <w:rPr>
          <w:rFonts w:ascii="Times New Roman" w:hAnsi="Times New Roman" w:cs="Times New Roman"/>
          <w:sz w:val="28"/>
          <w:szCs w:val="28"/>
        </w:rPr>
        <w:t>Бучина</w:t>
      </w:r>
      <w:proofErr w:type="spellEnd"/>
      <w:r>
        <w:rPr>
          <w:rStyle w:val="a9"/>
          <w:sz w:val="28"/>
          <w:szCs w:val="28"/>
        </w:rPr>
        <w:footnoteReference w:id="9"/>
      </w:r>
      <w:r w:rsidRPr="00065720">
        <w:rPr>
          <w:rFonts w:ascii="Times New Roman" w:hAnsi="Times New Roman" w:cs="Times New Roman"/>
          <w:sz w:val="28"/>
          <w:szCs w:val="28"/>
        </w:rPr>
        <w:t>, И. А. Мурзина</w:t>
      </w:r>
      <w:r>
        <w:rPr>
          <w:rStyle w:val="a9"/>
          <w:sz w:val="28"/>
          <w:szCs w:val="28"/>
        </w:rPr>
        <w:footnoteReference w:id="10"/>
      </w:r>
      <w:r w:rsidRPr="00065720">
        <w:rPr>
          <w:rFonts w:ascii="Times New Roman" w:hAnsi="Times New Roman" w:cs="Times New Roman"/>
          <w:sz w:val="28"/>
          <w:szCs w:val="28"/>
        </w:rPr>
        <w:t>, С. Н. Егоров</w:t>
      </w:r>
      <w:r>
        <w:rPr>
          <w:rStyle w:val="a9"/>
          <w:sz w:val="28"/>
          <w:szCs w:val="28"/>
        </w:rPr>
        <w:footnoteReference w:id="11"/>
      </w:r>
      <w:r w:rsidRPr="00065720">
        <w:rPr>
          <w:rFonts w:ascii="Times New Roman" w:hAnsi="Times New Roman" w:cs="Times New Roman"/>
          <w:sz w:val="28"/>
          <w:szCs w:val="28"/>
        </w:rPr>
        <w:t>, В. Н. Южаков</w:t>
      </w:r>
      <w:r>
        <w:rPr>
          <w:rStyle w:val="a9"/>
          <w:sz w:val="28"/>
          <w:szCs w:val="28"/>
        </w:rPr>
        <w:footnoteReference w:id="12"/>
      </w:r>
      <w:r w:rsidRPr="00065720">
        <w:rPr>
          <w:rFonts w:ascii="Times New Roman" w:hAnsi="Times New Roman" w:cs="Times New Roman"/>
          <w:sz w:val="28"/>
          <w:szCs w:val="28"/>
        </w:rPr>
        <w:t>.</w:t>
      </w:r>
    </w:p>
    <w:p w:rsidR="00D92771" w:rsidRDefault="00D92771" w:rsidP="00D92771">
      <w:pPr>
        <w:widowControl w:val="0"/>
        <w:spacing w:after="0" w:line="374" w:lineRule="auto"/>
        <w:ind w:firstLine="709"/>
        <w:jc w:val="both"/>
        <w:rPr>
          <w:rFonts w:ascii="Times New Roman" w:hAnsi="Times New Roman" w:cs="Times New Roman"/>
          <w:sz w:val="28"/>
        </w:rPr>
      </w:pPr>
      <w:r w:rsidRPr="00D92771">
        <w:rPr>
          <w:rFonts w:ascii="Times New Roman" w:hAnsi="Times New Roman" w:cs="Times New Roman"/>
          <w:b/>
          <w:sz w:val="28"/>
          <w:szCs w:val="28"/>
        </w:rPr>
        <w:t>Целью данного исследования</w:t>
      </w:r>
      <w:r>
        <w:rPr>
          <w:rFonts w:ascii="Times New Roman" w:hAnsi="Times New Roman" w:cs="Times New Roman"/>
          <w:sz w:val="28"/>
          <w:szCs w:val="28"/>
        </w:rPr>
        <w:t xml:space="preserve"> является разработка рекомендаций по </w:t>
      </w:r>
      <w:r w:rsidRPr="00D92771">
        <w:rPr>
          <w:rFonts w:ascii="Times New Roman" w:hAnsi="Times New Roman" w:cs="Times New Roman"/>
          <w:sz w:val="28"/>
        </w:rPr>
        <w:t>совершенствованию процесса предоставления государственных и муниципальных услуг МФЦ.</w:t>
      </w:r>
    </w:p>
    <w:p w:rsidR="00D92771" w:rsidRDefault="00D92771" w:rsidP="00D92771">
      <w:pPr>
        <w:widowControl w:val="0"/>
        <w:spacing w:after="0" w:line="374" w:lineRule="auto"/>
        <w:ind w:firstLine="709"/>
        <w:jc w:val="both"/>
        <w:rPr>
          <w:rFonts w:ascii="Times New Roman" w:hAnsi="Times New Roman" w:cs="Times New Roman"/>
          <w:b/>
          <w:sz w:val="28"/>
        </w:rPr>
      </w:pPr>
      <w:r>
        <w:rPr>
          <w:rFonts w:ascii="Times New Roman" w:hAnsi="Times New Roman" w:cs="Times New Roman"/>
          <w:sz w:val="28"/>
        </w:rPr>
        <w:t xml:space="preserve">Для достижения указанной цели необходимо решить следующие </w:t>
      </w:r>
      <w:r w:rsidRPr="00D92771">
        <w:rPr>
          <w:rFonts w:ascii="Times New Roman" w:hAnsi="Times New Roman" w:cs="Times New Roman"/>
          <w:b/>
          <w:sz w:val="28"/>
        </w:rPr>
        <w:t>задачи:</w:t>
      </w:r>
    </w:p>
    <w:p w:rsidR="00D92771" w:rsidRPr="00D92771" w:rsidRDefault="00D92771" w:rsidP="00EB139B">
      <w:pPr>
        <w:pStyle w:val="a7"/>
        <w:widowControl w:val="0"/>
        <w:numPr>
          <w:ilvl w:val="0"/>
          <w:numId w:val="6"/>
        </w:numPr>
        <w:spacing w:after="0" w:line="374" w:lineRule="auto"/>
        <w:ind w:left="0" w:firstLine="709"/>
        <w:jc w:val="both"/>
        <w:rPr>
          <w:rFonts w:ascii="Times New Roman" w:hAnsi="Times New Roman" w:cs="Times New Roman"/>
          <w:sz w:val="28"/>
        </w:rPr>
      </w:pPr>
      <w:r w:rsidRPr="00D92771">
        <w:rPr>
          <w:rFonts w:ascii="Times New Roman" w:hAnsi="Times New Roman" w:cs="Times New Roman"/>
          <w:sz w:val="28"/>
          <w:szCs w:val="28"/>
        </w:rPr>
        <w:t xml:space="preserve">рассмотреть </w:t>
      </w:r>
      <w:r w:rsidRPr="00D92771">
        <w:rPr>
          <w:rFonts w:ascii="Times New Roman" w:hAnsi="Times New Roman" w:cs="Times New Roman"/>
          <w:sz w:val="28"/>
        </w:rPr>
        <w:t>теоретико-методологич</w:t>
      </w:r>
      <w:r w:rsidR="007C2414">
        <w:rPr>
          <w:rFonts w:ascii="Times New Roman" w:hAnsi="Times New Roman" w:cs="Times New Roman"/>
          <w:sz w:val="28"/>
        </w:rPr>
        <w:t>еские и нормативно-правовые</w:t>
      </w:r>
      <w:r w:rsidRPr="00D92771">
        <w:rPr>
          <w:rFonts w:ascii="Times New Roman" w:hAnsi="Times New Roman" w:cs="Times New Roman"/>
          <w:sz w:val="28"/>
        </w:rPr>
        <w:t xml:space="preserve"> основы предоставления государственных услуг;</w:t>
      </w:r>
    </w:p>
    <w:p w:rsidR="00D92771" w:rsidRPr="00D92771" w:rsidRDefault="00D92771" w:rsidP="00EB139B">
      <w:pPr>
        <w:pStyle w:val="a7"/>
        <w:widowControl w:val="0"/>
        <w:numPr>
          <w:ilvl w:val="0"/>
          <w:numId w:val="6"/>
        </w:numPr>
        <w:spacing w:after="0" w:line="374" w:lineRule="auto"/>
        <w:ind w:left="0" w:firstLine="709"/>
        <w:jc w:val="both"/>
        <w:rPr>
          <w:rFonts w:ascii="Times New Roman" w:hAnsi="Times New Roman" w:cs="Times New Roman"/>
          <w:sz w:val="28"/>
        </w:rPr>
      </w:pPr>
      <w:r w:rsidRPr="00D92771">
        <w:rPr>
          <w:rFonts w:ascii="Times New Roman" w:hAnsi="Times New Roman" w:cs="Times New Roman"/>
          <w:sz w:val="28"/>
        </w:rPr>
        <w:t xml:space="preserve">провести анализ практики предоставления государственных услуг в многофункциональном центре (на примере МФЦ сектор № 5 Калининского </w:t>
      </w:r>
      <w:r w:rsidRPr="00D92771">
        <w:rPr>
          <w:rFonts w:ascii="Times New Roman" w:hAnsi="Times New Roman" w:cs="Times New Roman"/>
          <w:sz w:val="28"/>
        </w:rPr>
        <w:lastRenderedPageBreak/>
        <w:t>района СПб);</w:t>
      </w:r>
    </w:p>
    <w:p w:rsidR="00D92771" w:rsidRPr="00D92771" w:rsidRDefault="00D92771" w:rsidP="00EB139B">
      <w:pPr>
        <w:pStyle w:val="a7"/>
        <w:widowControl w:val="0"/>
        <w:numPr>
          <w:ilvl w:val="0"/>
          <w:numId w:val="6"/>
        </w:numPr>
        <w:spacing w:after="0" w:line="374" w:lineRule="auto"/>
        <w:ind w:left="0" w:firstLine="709"/>
        <w:jc w:val="both"/>
        <w:rPr>
          <w:rFonts w:ascii="Times New Roman" w:hAnsi="Times New Roman" w:cs="Times New Roman"/>
          <w:sz w:val="28"/>
          <w:szCs w:val="28"/>
        </w:rPr>
      </w:pPr>
      <w:r w:rsidRPr="00D92771">
        <w:rPr>
          <w:rFonts w:ascii="Times New Roman" w:hAnsi="Times New Roman" w:cs="Times New Roman"/>
          <w:sz w:val="28"/>
        </w:rPr>
        <w:t xml:space="preserve">предложить </w:t>
      </w:r>
      <w:r w:rsidR="007C2414">
        <w:rPr>
          <w:rFonts w:ascii="Times New Roman" w:hAnsi="Times New Roman" w:cs="Times New Roman"/>
          <w:sz w:val="28"/>
        </w:rPr>
        <w:t>меры по совершенствованию</w:t>
      </w:r>
      <w:r w:rsidRPr="00D92771">
        <w:rPr>
          <w:rFonts w:ascii="Times New Roman" w:hAnsi="Times New Roman" w:cs="Times New Roman"/>
          <w:sz w:val="28"/>
        </w:rPr>
        <w:t xml:space="preserve"> процесса предоставления государственных и муниципальных услуг в МФЦ сектор № 5 Калининского района СПб.</w:t>
      </w:r>
    </w:p>
    <w:p w:rsidR="008D1BAE" w:rsidRDefault="008D1BAE" w:rsidP="00D92771">
      <w:pPr>
        <w:widowControl w:val="0"/>
        <w:spacing w:after="0" w:line="374" w:lineRule="auto"/>
        <w:ind w:firstLine="709"/>
        <w:jc w:val="both"/>
        <w:rPr>
          <w:rFonts w:ascii="Times New Roman" w:eastAsiaTheme="minorHAnsi" w:hAnsi="Times New Roman" w:cs="Times New Roman"/>
          <w:sz w:val="28"/>
          <w:szCs w:val="28"/>
        </w:rPr>
      </w:pPr>
      <w:r w:rsidRPr="00145803">
        <w:rPr>
          <w:rFonts w:ascii="Times New Roman" w:eastAsia="Times New Roman" w:hAnsi="Times New Roman" w:cs="Times New Roman"/>
          <w:b/>
          <w:color w:val="000000"/>
          <w:sz w:val="28"/>
          <w:szCs w:val="28"/>
        </w:rPr>
        <w:t>Объектом исследования</w:t>
      </w:r>
      <w:r w:rsidRPr="00145803">
        <w:rPr>
          <w:rFonts w:ascii="Times New Roman" w:eastAsia="Times New Roman" w:hAnsi="Times New Roman" w:cs="Times New Roman"/>
          <w:color w:val="000000"/>
          <w:sz w:val="28"/>
          <w:szCs w:val="28"/>
        </w:rPr>
        <w:t xml:space="preserve"> </w:t>
      </w:r>
      <w:r w:rsidRPr="00145803">
        <w:rPr>
          <w:rFonts w:ascii="Times New Roman" w:eastAsiaTheme="minorHAnsi" w:hAnsi="Times New Roman" w:cs="Times New Roman"/>
          <w:sz w:val="28"/>
          <w:szCs w:val="28"/>
        </w:rPr>
        <w:t xml:space="preserve">выступают общественные отношения, </w:t>
      </w:r>
      <w:r w:rsidR="007C2414">
        <w:rPr>
          <w:rFonts w:ascii="Times New Roman" w:eastAsiaTheme="minorHAnsi" w:hAnsi="Times New Roman" w:cs="Times New Roman"/>
          <w:sz w:val="28"/>
          <w:szCs w:val="28"/>
        </w:rPr>
        <w:t xml:space="preserve">возникающие в </w:t>
      </w:r>
      <w:proofErr w:type="gramStart"/>
      <w:r w:rsidR="007C2414">
        <w:rPr>
          <w:rFonts w:ascii="Times New Roman" w:eastAsiaTheme="minorHAnsi" w:hAnsi="Times New Roman" w:cs="Times New Roman"/>
          <w:sz w:val="28"/>
          <w:szCs w:val="28"/>
        </w:rPr>
        <w:t xml:space="preserve">результате </w:t>
      </w:r>
      <w:r>
        <w:rPr>
          <w:rFonts w:ascii="Times New Roman" w:eastAsiaTheme="minorHAnsi" w:hAnsi="Times New Roman" w:cs="Times New Roman"/>
          <w:sz w:val="28"/>
          <w:szCs w:val="28"/>
        </w:rPr>
        <w:t xml:space="preserve"> </w:t>
      </w:r>
      <w:r w:rsidR="007C2414">
        <w:rPr>
          <w:rFonts w:ascii="Times New Roman" w:eastAsiaTheme="minorHAnsi" w:hAnsi="Times New Roman" w:cs="Times New Roman"/>
          <w:sz w:val="28"/>
          <w:szCs w:val="28"/>
        </w:rPr>
        <w:t>оказания</w:t>
      </w:r>
      <w:proofErr w:type="gramEnd"/>
      <w:r>
        <w:rPr>
          <w:rFonts w:ascii="Times New Roman" w:eastAsiaTheme="minorHAnsi" w:hAnsi="Times New Roman" w:cs="Times New Roman"/>
          <w:sz w:val="28"/>
          <w:szCs w:val="28"/>
        </w:rPr>
        <w:t xml:space="preserve"> государственных услуг</w:t>
      </w:r>
      <w:r w:rsidRPr="00145803">
        <w:rPr>
          <w:rFonts w:ascii="Times New Roman" w:eastAsiaTheme="minorHAnsi" w:hAnsi="Times New Roman" w:cs="Times New Roman"/>
          <w:sz w:val="28"/>
          <w:szCs w:val="28"/>
        </w:rPr>
        <w:t>, а также особенности их правовой и управленческой регламентации</w:t>
      </w:r>
      <w:r>
        <w:rPr>
          <w:rFonts w:ascii="Times New Roman" w:eastAsiaTheme="minorHAnsi" w:hAnsi="Times New Roman" w:cs="Times New Roman"/>
          <w:sz w:val="28"/>
          <w:szCs w:val="28"/>
        </w:rPr>
        <w:t xml:space="preserve"> на примере </w:t>
      </w:r>
      <w:r w:rsidRPr="00DE224A">
        <w:rPr>
          <w:rFonts w:ascii="Times New Roman" w:hAnsi="Times New Roman" w:cs="Times New Roman"/>
          <w:sz w:val="28"/>
        </w:rPr>
        <w:t xml:space="preserve">МФЦ сектор № 5 Калининского района </w:t>
      </w:r>
      <w:r>
        <w:rPr>
          <w:rFonts w:ascii="Times New Roman" w:hAnsi="Times New Roman" w:cs="Times New Roman"/>
          <w:sz w:val="28"/>
        </w:rPr>
        <w:t>г. Санкт - Петербург</w:t>
      </w:r>
      <w:r w:rsidRPr="00145803">
        <w:rPr>
          <w:rFonts w:ascii="Times New Roman" w:eastAsiaTheme="minorHAnsi" w:hAnsi="Times New Roman" w:cs="Times New Roman"/>
          <w:sz w:val="28"/>
          <w:szCs w:val="28"/>
        </w:rPr>
        <w:t>.</w:t>
      </w:r>
    </w:p>
    <w:p w:rsidR="008D1BAE" w:rsidRPr="00145803" w:rsidRDefault="008D1BAE" w:rsidP="00D92771">
      <w:pPr>
        <w:spacing w:after="0" w:line="360" w:lineRule="auto"/>
        <w:ind w:firstLine="709"/>
        <w:jc w:val="both"/>
        <w:rPr>
          <w:rFonts w:ascii="Times New Roman" w:eastAsiaTheme="minorHAnsi" w:hAnsi="Times New Roman" w:cs="Times New Roman"/>
          <w:sz w:val="28"/>
          <w:szCs w:val="28"/>
        </w:rPr>
      </w:pPr>
      <w:r w:rsidRPr="00145803">
        <w:rPr>
          <w:rFonts w:ascii="Times New Roman" w:eastAsiaTheme="minorHAnsi" w:hAnsi="Times New Roman" w:cs="Times New Roman"/>
          <w:b/>
          <w:sz w:val="28"/>
          <w:szCs w:val="28"/>
        </w:rPr>
        <w:t>Предмет исследования</w:t>
      </w:r>
      <w:r w:rsidRPr="00145803">
        <w:rPr>
          <w:rFonts w:ascii="Times New Roman" w:eastAsiaTheme="minorHAnsi" w:hAnsi="Times New Roman" w:cs="Times New Roman"/>
          <w:sz w:val="28"/>
          <w:szCs w:val="28"/>
        </w:rPr>
        <w:t xml:space="preserve"> – система конституционных, федеральных, межведомственных, ведомственных и иных нормативных правовых актов Российской Федерации, регламентирующих отношения в сфере </w:t>
      </w:r>
      <w:r>
        <w:rPr>
          <w:rFonts w:ascii="Times New Roman" w:eastAsiaTheme="minorHAnsi" w:hAnsi="Times New Roman" w:cs="Times New Roman"/>
          <w:sz w:val="28"/>
          <w:szCs w:val="28"/>
        </w:rPr>
        <w:t xml:space="preserve">предоставления государственных услуг </w:t>
      </w:r>
      <w:r w:rsidRPr="00145803">
        <w:rPr>
          <w:rFonts w:ascii="Times New Roman" w:eastAsiaTheme="minorHAnsi" w:hAnsi="Times New Roman" w:cs="Times New Roman"/>
          <w:sz w:val="28"/>
          <w:szCs w:val="28"/>
        </w:rPr>
        <w:t>в целом.</w:t>
      </w:r>
    </w:p>
    <w:p w:rsidR="008D1BAE" w:rsidRDefault="008D1BAE" w:rsidP="00D9277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Методологическую</w:t>
      </w:r>
      <w:r>
        <w:rPr>
          <w:rFonts w:ascii="Times New Roman" w:hAnsi="Times New Roman" w:cs="Times New Roman"/>
          <w:sz w:val="28"/>
          <w:szCs w:val="28"/>
        </w:rPr>
        <w:t xml:space="preserve"> основу исследования составили общенаучные и </w:t>
      </w:r>
      <w:proofErr w:type="spellStart"/>
      <w:r>
        <w:rPr>
          <w:rFonts w:ascii="Times New Roman" w:hAnsi="Times New Roman" w:cs="Times New Roman"/>
          <w:sz w:val="28"/>
          <w:szCs w:val="28"/>
        </w:rPr>
        <w:t>частно</w:t>
      </w:r>
      <w:proofErr w:type="spellEnd"/>
      <w:r>
        <w:rPr>
          <w:rFonts w:ascii="Times New Roman" w:hAnsi="Times New Roman" w:cs="Times New Roman"/>
          <w:sz w:val="28"/>
          <w:szCs w:val="28"/>
        </w:rPr>
        <w:t xml:space="preserve">-научные методы. Из общенаучных методов наиболее активно применялись такие, как анализ и синтез, дедукция и индукция, обобщение, наблюдение. Из </w:t>
      </w:r>
      <w:proofErr w:type="spellStart"/>
      <w:r>
        <w:rPr>
          <w:rFonts w:ascii="Times New Roman" w:hAnsi="Times New Roman" w:cs="Times New Roman"/>
          <w:sz w:val="28"/>
          <w:szCs w:val="28"/>
        </w:rPr>
        <w:t>частно</w:t>
      </w:r>
      <w:proofErr w:type="spellEnd"/>
      <w:r>
        <w:rPr>
          <w:rFonts w:ascii="Times New Roman" w:hAnsi="Times New Roman" w:cs="Times New Roman"/>
          <w:sz w:val="28"/>
          <w:szCs w:val="28"/>
        </w:rPr>
        <w:t xml:space="preserve">-научных методов применялись системно-структурный, сравнительный и т. д. </w:t>
      </w:r>
    </w:p>
    <w:p w:rsidR="008D1BAE" w:rsidRDefault="008D1BAE" w:rsidP="00D9277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Сравнительный и системно-структурный - это те методы,</w:t>
      </w:r>
      <w:r>
        <w:rPr>
          <w:rFonts w:ascii="Times New Roman" w:hAnsi="Times New Roman" w:cs="Times New Roman"/>
        </w:rPr>
        <w:t xml:space="preserve"> </w:t>
      </w:r>
      <w:r>
        <w:rPr>
          <w:rFonts w:ascii="Times New Roman" w:hAnsi="Times New Roman" w:cs="Times New Roman"/>
          <w:sz w:val="28"/>
          <w:szCs w:val="28"/>
        </w:rPr>
        <w:t xml:space="preserve">которые позволили определить в целом механизм предоставления государственных услуг в деятельности государственных органов и отдельных структурных элементов государственного аппарата. Стоит выделить метод наблюдения, посредством которого стало возможным провести оценку эффективности деятельности </w:t>
      </w:r>
      <w:r w:rsidRPr="00DE224A">
        <w:rPr>
          <w:rFonts w:ascii="Times New Roman" w:hAnsi="Times New Roman" w:cs="Times New Roman"/>
          <w:sz w:val="28"/>
        </w:rPr>
        <w:t xml:space="preserve">МФЦ сектор № 5 Калининского района </w:t>
      </w:r>
      <w:r>
        <w:rPr>
          <w:rFonts w:ascii="Times New Roman" w:hAnsi="Times New Roman" w:cs="Times New Roman"/>
          <w:sz w:val="28"/>
        </w:rPr>
        <w:t>г. Санкт - Петербург</w:t>
      </w:r>
      <w:r>
        <w:rPr>
          <w:rFonts w:ascii="Times New Roman" w:hAnsi="Times New Roman" w:cs="Times New Roman"/>
          <w:sz w:val="28"/>
          <w:szCs w:val="28"/>
        </w:rPr>
        <w:t xml:space="preserve"> к рассматриваемым вопросам из данной исследуемой проблемы.</w:t>
      </w:r>
    </w:p>
    <w:p w:rsidR="008D1BAE" w:rsidRDefault="008D1BAE" w:rsidP="00D92771">
      <w:pPr>
        <w:widowControl w:val="0"/>
        <w:spacing w:after="0" w:line="374"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Практическая значимость работы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данной выпускной квалификационной работы состоит в том, что изложенные в исследовании </w:t>
      </w:r>
      <w:r w:rsidRPr="009E0FAD">
        <w:rPr>
          <w:rFonts w:ascii="Times New Roman" w:eastAsia="Times New Roman" w:hAnsi="Times New Roman" w:cs="Times New Roman"/>
          <w:color w:val="000000"/>
          <w:sz w:val="28"/>
          <w:szCs w:val="28"/>
        </w:rPr>
        <w:t xml:space="preserve">теоретические положения могут стать основой для внедрения и использования </w:t>
      </w:r>
      <w:r w:rsidRPr="00DE224A">
        <w:rPr>
          <w:rFonts w:ascii="Times New Roman" w:hAnsi="Times New Roman" w:cs="Times New Roman"/>
          <w:sz w:val="28"/>
        </w:rPr>
        <w:t xml:space="preserve">МФЦ сектор № 5 Калининского района </w:t>
      </w:r>
      <w:r>
        <w:rPr>
          <w:rFonts w:ascii="Times New Roman" w:hAnsi="Times New Roman" w:cs="Times New Roman"/>
          <w:sz w:val="28"/>
        </w:rPr>
        <w:t>г. Санкт - Петербург</w:t>
      </w:r>
      <w:r>
        <w:rPr>
          <w:rFonts w:ascii="Times New Roman" w:hAnsi="Times New Roman" w:cs="Times New Roman"/>
          <w:sz w:val="28"/>
          <w:szCs w:val="28"/>
        </w:rPr>
        <w:t xml:space="preserve"> </w:t>
      </w:r>
      <w:r w:rsidRPr="009E0FAD">
        <w:rPr>
          <w:rFonts w:ascii="Times New Roman" w:eastAsia="Times New Roman" w:hAnsi="Times New Roman" w:cs="Times New Roman"/>
          <w:color w:val="000000"/>
          <w:sz w:val="28"/>
          <w:szCs w:val="28"/>
        </w:rPr>
        <w:t>на практике.</w:t>
      </w:r>
    </w:p>
    <w:p w:rsidR="008D1BAE" w:rsidRDefault="008D1BAE" w:rsidP="008D1BAE">
      <w:pPr>
        <w:spacing w:after="0" w:line="360" w:lineRule="auto"/>
        <w:ind w:firstLine="851"/>
        <w:jc w:val="both"/>
        <w:rPr>
          <w:rFonts w:ascii="Times New Roman" w:eastAsia="Times New Roman" w:hAnsi="Times New Roman" w:cs="Times New Roman"/>
          <w:color w:val="000000"/>
          <w:sz w:val="28"/>
          <w:szCs w:val="28"/>
          <w:highlight w:val="white"/>
        </w:rPr>
      </w:pPr>
    </w:p>
    <w:p w:rsidR="008D1BAE" w:rsidRPr="008D1BAE" w:rsidRDefault="008D1BAE" w:rsidP="008D1BAE">
      <w:pPr>
        <w:pStyle w:val="3"/>
        <w:spacing w:before="0" w:line="360" w:lineRule="auto"/>
        <w:ind w:firstLine="709"/>
        <w:jc w:val="both"/>
        <w:rPr>
          <w:rFonts w:ascii="Times New Roman" w:hAnsi="Times New Roman" w:cs="Times New Roman"/>
          <w:color w:val="auto"/>
          <w:sz w:val="28"/>
        </w:rPr>
      </w:pPr>
      <w:bookmarkStart w:id="3" w:name="_Toc103722320"/>
      <w:r w:rsidRPr="008D1BAE">
        <w:rPr>
          <w:rFonts w:ascii="Times New Roman" w:hAnsi="Times New Roman" w:cs="Times New Roman"/>
          <w:color w:val="auto"/>
          <w:sz w:val="28"/>
        </w:rPr>
        <w:lastRenderedPageBreak/>
        <w:t>Глава 1. Теоретико-методологические и нормативные основы изучения предоставления государственных услуг</w:t>
      </w:r>
      <w:bookmarkEnd w:id="3"/>
    </w:p>
    <w:p w:rsidR="008D1BAE" w:rsidRDefault="008D1BAE" w:rsidP="008D1BAE">
      <w:pPr>
        <w:pStyle w:val="3"/>
        <w:spacing w:before="0" w:line="360" w:lineRule="auto"/>
        <w:ind w:firstLine="709"/>
        <w:jc w:val="both"/>
        <w:rPr>
          <w:rFonts w:ascii="Times New Roman" w:hAnsi="Times New Roman" w:cs="Times New Roman"/>
          <w:color w:val="auto"/>
          <w:sz w:val="28"/>
        </w:rPr>
      </w:pPr>
    </w:p>
    <w:p w:rsidR="008D1BAE" w:rsidRDefault="008D1BAE" w:rsidP="008D1BAE">
      <w:pPr>
        <w:pStyle w:val="3"/>
        <w:spacing w:before="0" w:line="360" w:lineRule="auto"/>
        <w:ind w:firstLine="709"/>
        <w:jc w:val="both"/>
        <w:rPr>
          <w:rFonts w:ascii="Times New Roman" w:hAnsi="Times New Roman" w:cs="Times New Roman"/>
          <w:color w:val="auto"/>
          <w:sz w:val="28"/>
        </w:rPr>
      </w:pPr>
      <w:bookmarkStart w:id="4" w:name="_Toc103722321"/>
      <w:r w:rsidRPr="008D1BAE">
        <w:rPr>
          <w:rFonts w:ascii="Times New Roman" w:hAnsi="Times New Roman" w:cs="Times New Roman"/>
          <w:color w:val="auto"/>
          <w:sz w:val="28"/>
        </w:rPr>
        <w:t>1.1. Понятие и сущность государственных услуг</w:t>
      </w:r>
      <w:bookmarkEnd w:id="4"/>
    </w:p>
    <w:p w:rsidR="0091261E" w:rsidRDefault="0091261E" w:rsidP="0091261E">
      <w:pPr>
        <w:spacing w:after="0" w:line="360" w:lineRule="auto"/>
        <w:ind w:firstLine="709"/>
        <w:jc w:val="both"/>
        <w:rPr>
          <w:rFonts w:ascii="Times New Roman" w:hAnsi="Times New Roman" w:cs="Times New Roman"/>
          <w:sz w:val="28"/>
        </w:rPr>
      </w:pP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До принятия Федерального закона РФ от 27.07.2010 № 210-ФЗ «Об организации предоставления государственных и муниципальных услуг» в </w:t>
      </w:r>
      <w:r w:rsidR="007C2414">
        <w:rPr>
          <w:rFonts w:ascii="Times New Roman" w:hAnsi="Times New Roman" w:cs="Times New Roman"/>
          <w:sz w:val="28"/>
        </w:rPr>
        <w:t>действующем</w:t>
      </w:r>
      <w:r w:rsidRPr="0091261E">
        <w:rPr>
          <w:rFonts w:ascii="Times New Roman" w:hAnsi="Times New Roman" w:cs="Times New Roman"/>
          <w:sz w:val="28"/>
        </w:rPr>
        <w:t xml:space="preserve"> законодательстве </w:t>
      </w:r>
      <w:r w:rsidR="007C2414">
        <w:rPr>
          <w:rFonts w:ascii="Times New Roman" w:hAnsi="Times New Roman" w:cs="Times New Roman"/>
          <w:sz w:val="28"/>
        </w:rPr>
        <w:t>не было отражено</w:t>
      </w:r>
      <w:r w:rsidRPr="0091261E">
        <w:rPr>
          <w:rFonts w:ascii="Times New Roman" w:hAnsi="Times New Roman" w:cs="Times New Roman"/>
          <w:sz w:val="28"/>
        </w:rPr>
        <w:t xml:space="preserve"> </w:t>
      </w:r>
      <w:r w:rsidR="007C2414">
        <w:rPr>
          <w:rFonts w:ascii="Times New Roman" w:hAnsi="Times New Roman" w:cs="Times New Roman"/>
          <w:sz w:val="28"/>
        </w:rPr>
        <w:t>определение</w:t>
      </w:r>
      <w:r w:rsidRPr="0091261E">
        <w:rPr>
          <w:rFonts w:ascii="Times New Roman" w:hAnsi="Times New Roman" w:cs="Times New Roman"/>
          <w:sz w:val="28"/>
        </w:rPr>
        <w:t xml:space="preserve"> понятия «государственная услуга». </w:t>
      </w:r>
      <w:r w:rsidR="007C2414">
        <w:rPr>
          <w:rFonts w:ascii="Times New Roman" w:hAnsi="Times New Roman" w:cs="Times New Roman"/>
          <w:sz w:val="28"/>
        </w:rPr>
        <w:t>В первые данное определение на законодательном уровне закрепили данное определение в Указе</w:t>
      </w:r>
      <w:r w:rsidRPr="0091261E">
        <w:rPr>
          <w:rFonts w:ascii="Times New Roman" w:hAnsi="Times New Roman" w:cs="Times New Roman"/>
          <w:sz w:val="28"/>
        </w:rPr>
        <w:t xml:space="preserve"> Президента РФ «О системе и структуре федеральных органов исполнительной власти», согласно которому </w:t>
      </w:r>
      <w:r w:rsidR="007C2414">
        <w:rPr>
          <w:rFonts w:ascii="Times New Roman" w:hAnsi="Times New Roman" w:cs="Times New Roman"/>
          <w:sz w:val="28"/>
        </w:rPr>
        <w:t>«оказание</w:t>
      </w:r>
      <w:r w:rsidRPr="0091261E">
        <w:rPr>
          <w:rFonts w:ascii="Times New Roman" w:hAnsi="Times New Roman" w:cs="Times New Roman"/>
          <w:sz w:val="28"/>
        </w:rPr>
        <w:t xml:space="preserve"> государственных услуг</w:t>
      </w:r>
      <w:r w:rsidR="007C2414">
        <w:rPr>
          <w:rFonts w:ascii="Times New Roman" w:hAnsi="Times New Roman" w:cs="Times New Roman"/>
          <w:sz w:val="28"/>
        </w:rPr>
        <w:t xml:space="preserve">» - </w:t>
      </w:r>
      <w:r w:rsidRPr="0091261E">
        <w:rPr>
          <w:rFonts w:ascii="Times New Roman" w:hAnsi="Times New Roman" w:cs="Times New Roman"/>
          <w:sz w:val="28"/>
        </w:rPr>
        <w:t xml:space="preserve"> предоставление федеральными органами исполнительной власти непосредственно или через подведомственные им федеральные государственные учреждения либо иные организации безвозмездно или по регулируемым органами государственной власти ценам услуг гражданам и организациям в области образования, здравоохранения, социальной защиты населения и в других областях, установленных федеральными законами</w:t>
      </w:r>
      <w:r>
        <w:rPr>
          <w:rStyle w:val="a9"/>
          <w:rFonts w:ascii="Times New Roman" w:hAnsi="Times New Roman" w:cs="Times New Roman"/>
          <w:sz w:val="28"/>
        </w:rPr>
        <w:footnoteReference w:id="13"/>
      </w:r>
      <w:r w:rsidRPr="0091261E">
        <w:rPr>
          <w:rFonts w:ascii="Times New Roman" w:hAnsi="Times New Roman" w:cs="Times New Roman"/>
          <w:sz w:val="28"/>
        </w:rPr>
        <w:t>. Данное определение внесло дополнительную путаницу в уже существовавшую проблему разграничения понятий «государственная услуга» и «государственная функция», в связи с чем, исследователи-правоведы начали работу по самостоятельному формулированию определений термина «государственная услуга», поиску его схожести с понятиями «публичная услуга» и «социальная услуга», а также отличий от понятия «государственная функция».</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Многие авторы указывают на то, что названные термины тождественны и несут единый смысл. Часть ученых отмечает, что понятие «государственные услуги» входит в понятие «публичные услуги», а «социальные услуги» могут быть и публичными, и государственными, а также могут предоставляться </w:t>
      </w:r>
      <w:r w:rsidRPr="0091261E">
        <w:rPr>
          <w:rFonts w:ascii="Times New Roman" w:hAnsi="Times New Roman" w:cs="Times New Roman"/>
          <w:sz w:val="28"/>
        </w:rPr>
        <w:lastRenderedPageBreak/>
        <w:t xml:space="preserve">конкретным лицам частными организациями. По мнению Н.В. </w:t>
      </w:r>
      <w:proofErr w:type="spellStart"/>
      <w:r w:rsidRPr="0091261E">
        <w:rPr>
          <w:rFonts w:ascii="Times New Roman" w:hAnsi="Times New Roman" w:cs="Times New Roman"/>
          <w:sz w:val="28"/>
        </w:rPr>
        <w:t>Путило</w:t>
      </w:r>
      <w:proofErr w:type="spellEnd"/>
      <w:r w:rsidRPr="0091261E">
        <w:rPr>
          <w:rFonts w:ascii="Times New Roman" w:hAnsi="Times New Roman" w:cs="Times New Roman"/>
          <w:sz w:val="28"/>
        </w:rPr>
        <w:t xml:space="preserve">, государственные и публичные услуги отличаются в большей степени субъектами, их предоставляющими: </w:t>
      </w:r>
      <w:proofErr w:type="gramStart"/>
      <w:r w:rsidRPr="0091261E">
        <w:rPr>
          <w:rFonts w:ascii="Times New Roman" w:hAnsi="Times New Roman" w:cs="Times New Roman"/>
          <w:sz w:val="28"/>
        </w:rPr>
        <w:t>государственные услуги</w:t>
      </w:r>
      <w:proofErr w:type="gramEnd"/>
      <w:r w:rsidRPr="0091261E">
        <w:rPr>
          <w:rFonts w:ascii="Times New Roman" w:hAnsi="Times New Roman" w:cs="Times New Roman"/>
          <w:sz w:val="28"/>
        </w:rPr>
        <w:t xml:space="preserve"> оказываются государственными органами, публичные услуги - государственными органами и негосударственными структурами. Также Н.В. </w:t>
      </w:r>
      <w:proofErr w:type="spellStart"/>
      <w:r w:rsidRPr="0091261E">
        <w:rPr>
          <w:rFonts w:ascii="Times New Roman" w:hAnsi="Times New Roman" w:cs="Times New Roman"/>
          <w:sz w:val="28"/>
        </w:rPr>
        <w:t>Путило</w:t>
      </w:r>
      <w:proofErr w:type="spellEnd"/>
      <w:r w:rsidRPr="0091261E">
        <w:rPr>
          <w:rFonts w:ascii="Times New Roman" w:hAnsi="Times New Roman" w:cs="Times New Roman"/>
          <w:sz w:val="28"/>
        </w:rPr>
        <w:t xml:space="preserve"> обращает внимание: «несмотря на то, что в юридической научной литературе государственные и социальные услуги рассматриваются как подвиды публичных услуг, в нормотворческой практике регулирование государственных услуг осуществляется с учетом широкого понимания государственных услуг и чрезмерно узкого восприятия услуг социальных»</w:t>
      </w:r>
      <w:r>
        <w:rPr>
          <w:rStyle w:val="a9"/>
          <w:rFonts w:ascii="Times New Roman" w:hAnsi="Times New Roman" w:cs="Times New Roman"/>
          <w:sz w:val="28"/>
        </w:rPr>
        <w:footnoteReference w:id="14"/>
      </w:r>
      <w:r w:rsidRPr="0091261E">
        <w:rPr>
          <w:rFonts w:ascii="Times New Roman" w:hAnsi="Times New Roman" w:cs="Times New Roman"/>
          <w:sz w:val="28"/>
        </w:rPr>
        <w:t>.</w:t>
      </w:r>
    </w:p>
    <w:p w:rsidR="0091261E" w:rsidRPr="0091261E" w:rsidRDefault="007C2414"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данный момент </w:t>
      </w:r>
      <w:r w:rsidR="0091261E" w:rsidRPr="0091261E">
        <w:rPr>
          <w:rFonts w:ascii="Times New Roman" w:hAnsi="Times New Roman" w:cs="Times New Roman"/>
          <w:sz w:val="28"/>
        </w:rPr>
        <w:t xml:space="preserve"> </w:t>
      </w:r>
      <w:r w:rsidR="00B149C8">
        <w:rPr>
          <w:rFonts w:ascii="Times New Roman" w:hAnsi="Times New Roman" w:cs="Times New Roman"/>
          <w:sz w:val="28"/>
          <w:lang w:val="en-US"/>
        </w:rPr>
        <w:t>d</w:t>
      </w:r>
      <w:r w:rsidR="00B149C8" w:rsidRPr="00B149C8">
        <w:rPr>
          <w:rFonts w:ascii="Times New Roman" w:hAnsi="Times New Roman" w:cs="Times New Roman"/>
          <w:sz w:val="28"/>
        </w:rPr>
        <w:t xml:space="preserve"> </w:t>
      </w:r>
      <w:r>
        <w:rPr>
          <w:rFonts w:ascii="Times New Roman" w:hAnsi="Times New Roman" w:cs="Times New Roman"/>
          <w:sz w:val="28"/>
        </w:rPr>
        <w:t>нормативно-правовых актах</w:t>
      </w:r>
      <w:r w:rsidR="0091261E" w:rsidRPr="0091261E">
        <w:rPr>
          <w:rFonts w:ascii="Times New Roman" w:hAnsi="Times New Roman" w:cs="Times New Roman"/>
          <w:sz w:val="28"/>
        </w:rPr>
        <w:t xml:space="preserve"> отсутствует </w:t>
      </w:r>
      <w:r>
        <w:rPr>
          <w:rFonts w:ascii="Times New Roman" w:hAnsi="Times New Roman" w:cs="Times New Roman"/>
          <w:sz w:val="28"/>
        </w:rPr>
        <w:t>определение</w:t>
      </w:r>
      <w:r w:rsidR="0091261E" w:rsidRPr="0091261E">
        <w:rPr>
          <w:rFonts w:ascii="Times New Roman" w:hAnsi="Times New Roman" w:cs="Times New Roman"/>
          <w:sz w:val="28"/>
        </w:rPr>
        <w:t xml:space="preserve"> «публичной услуги», но </w:t>
      </w:r>
      <w:r>
        <w:rPr>
          <w:rFonts w:ascii="Times New Roman" w:hAnsi="Times New Roman" w:cs="Times New Roman"/>
          <w:sz w:val="28"/>
        </w:rPr>
        <w:t>закреплено</w:t>
      </w:r>
      <w:r w:rsidR="0091261E" w:rsidRPr="0091261E">
        <w:rPr>
          <w:rFonts w:ascii="Times New Roman" w:hAnsi="Times New Roman" w:cs="Times New Roman"/>
          <w:sz w:val="28"/>
        </w:rPr>
        <w:t xml:space="preserve"> определение «социальной услуги», отраженное в Федеральном законе от 28.12.2013 №2 442-ФЗ «Об основах социального обслуживания граждан в Российской Федерации», в соответствии с которым социальная услуга - это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обеспечивать свои основные жизненные потребности</w:t>
      </w:r>
      <w:r w:rsidR="0091261E">
        <w:rPr>
          <w:rStyle w:val="a9"/>
          <w:rFonts w:ascii="Times New Roman" w:hAnsi="Times New Roman" w:cs="Times New Roman"/>
          <w:sz w:val="28"/>
        </w:rPr>
        <w:footnoteReference w:id="15"/>
      </w:r>
      <w:r w:rsidR="0091261E"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Профессор В.И. Фадеев </w:t>
      </w:r>
      <w:r w:rsidR="007C2414">
        <w:rPr>
          <w:rFonts w:ascii="Times New Roman" w:hAnsi="Times New Roman" w:cs="Times New Roman"/>
          <w:sz w:val="28"/>
        </w:rPr>
        <w:t>приравнивает</w:t>
      </w:r>
      <w:r w:rsidRPr="0091261E">
        <w:rPr>
          <w:rFonts w:ascii="Times New Roman" w:hAnsi="Times New Roman" w:cs="Times New Roman"/>
          <w:sz w:val="28"/>
        </w:rPr>
        <w:t xml:space="preserve"> публичные услуги </w:t>
      </w:r>
      <w:r w:rsidR="007C2414">
        <w:rPr>
          <w:rFonts w:ascii="Times New Roman" w:hAnsi="Times New Roman" w:cs="Times New Roman"/>
          <w:sz w:val="28"/>
        </w:rPr>
        <w:t>к государственным услугам</w:t>
      </w:r>
      <w:r w:rsidRPr="0091261E">
        <w:rPr>
          <w:rFonts w:ascii="Times New Roman" w:hAnsi="Times New Roman" w:cs="Times New Roman"/>
          <w:sz w:val="28"/>
        </w:rPr>
        <w:t xml:space="preserve"> и дает свое определение: «публичная (государственная или муниципальная) услуга представляет собой деятельность соответствующего государственного или муниципального органа управления, осуществляемую по обращению заявителя, в рамках компетенции этого органа и направленную на удовлетворение потребностей заявителя, которым может выступать как физическое, так и юридическое лицо, </w:t>
      </w:r>
      <w:r w:rsidRPr="0091261E">
        <w:rPr>
          <w:rFonts w:ascii="Times New Roman" w:hAnsi="Times New Roman" w:cs="Times New Roman"/>
          <w:sz w:val="28"/>
        </w:rPr>
        <w:lastRenderedPageBreak/>
        <w:t>в разных сферах общественной жизни»</w:t>
      </w:r>
      <w:r>
        <w:rPr>
          <w:rStyle w:val="a9"/>
          <w:rFonts w:ascii="Times New Roman" w:hAnsi="Times New Roman" w:cs="Times New Roman"/>
          <w:sz w:val="28"/>
        </w:rPr>
        <w:footnoteReference w:id="16"/>
      </w:r>
      <w:r w:rsidRPr="0091261E">
        <w:rPr>
          <w:rFonts w:ascii="Times New Roman" w:hAnsi="Times New Roman" w:cs="Times New Roman"/>
          <w:sz w:val="28"/>
        </w:rPr>
        <w:t xml:space="preserve">. Просто, но емко раскрывает понятие государственных услуг Н.А. </w:t>
      </w:r>
      <w:proofErr w:type="spellStart"/>
      <w:r w:rsidRPr="0091261E">
        <w:rPr>
          <w:rFonts w:ascii="Times New Roman" w:hAnsi="Times New Roman" w:cs="Times New Roman"/>
          <w:sz w:val="28"/>
        </w:rPr>
        <w:t>Кадрина</w:t>
      </w:r>
      <w:proofErr w:type="spellEnd"/>
      <w:r w:rsidRPr="0091261E">
        <w:rPr>
          <w:rFonts w:ascii="Times New Roman" w:hAnsi="Times New Roman" w:cs="Times New Roman"/>
          <w:sz w:val="28"/>
        </w:rPr>
        <w:t>, характеризуя их как «общественные блага, предназначенные для всего населения и предоставляемые индивидуально определенному лицу (физическому либо юридическому) по его запросу в установленном законом порядке»</w:t>
      </w:r>
      <w:r>
        <w:rPr>
          <w:rStyle w:val="a9"/>
          <w:rFonts w:ascii="Times New Roman" w:hAnsi="Times New Roman" w:cs="Times New Roman"/>
          <w:sz w:val="28"/>
        </w:rPr>
        <w:footnoteReference w:id="17"/>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Более конкретизированное определение дает А.Р. Исаков: </w:t>
      </w:r>
      <w:r w:rsidR="007C2414">
        <w:rPr>
          <w:rFonts w:ascii="Times New Roman" w:hAnsi="Times New Roman" w:cs="Times New Roman"/>
          <w:sz w:val="28"/>
        </w:rPr>
        <w:t>«</w:t>
      </w:r>
      <w:r w:rsidRPr="0091261E">
        <w:rPr>
          <w:rFonts w:ascii="Times New Roman" w:hAnsi="Times New Roman" w:cs="Times New Roman"/>
          <w:sz w:val="28"/>
        </w:rPr>
        <w:t xml:space="preserve">государственная услуга - законодательно закрепленный метод реализации органами исполнительной власти социальной функции государства, состоящий в осуществлении последним в установленном порядке действий </w:t>
      </w:r>
      <w:proofErr w:type="spellStart"/>
      <w:r w:rsidRPr="0091261E">
        <w:rPr>
          <w:rFonts w:ascii="Times New Roman" w:hAnsi="Times New Roman" w:cs="Times New Roman"/>
          <w:sz w:val="28"/>
        </w:rPr>
        <w:t>предоставительного</w:t>
      </w:r>
      <w:proofErr w:type="spellEnd"/>
      <w:r w:rsidRPr="0091261E">
        <w:rPr>
          <w:rFonts w:ascii="Times New Roman" w:hAnsi="Times New Roman" w:cs="Times New Roman"/>
          <w:sz w:val="28"/>
        </w:rPr>
        <w:t xml:space="preserve"> характера в соответствии с нормативно закрепленными требованиями при наличии на это запроса получателя государственной услуги, либо в порядке исполнения возложенных на данный орган полномочий, которые направлены на реализацию или содействие в реализации субъективных прав и обеспечение исполнения субъективных обязанностей получателем таких услуг</w:t>
      </w:r>
      <w:r w:rsidR="007C2414">
        <w:rPr>
          <w:rFonts w:ascii="Times New Roman" w:hAnsi="Times New Roman" w:cs="Times New Roman"/>
          <w:sz w:val="28"/>
        </w:rPr>
        <w:t>»</w:t>
      </w:r>
      <w:r>
        <w:rPr>
          <w:rStyle w:val="a9"/>
          <w:rFonts w:ascii="Times New Roman" w:hAnsi="Times New Roman" w:cs="Times New Roman"/>
          <w:sz w:val="28"/>
        </w:rPr>
        <w:footnoteReference w:id="18"/>
      </w:r>
      <w:r w:rsidRPr="0091261E">
        <w:rPr>
          <w:rFonts w:ascii="Times New Roman" w:hAnsi="Times New Roman" w:cs="Times New Roman"/>
          <w:sz w:val="28"/>
        </w:rPr>
        <w:t xml:space="preserve">. Ученые О.А. Ястребов и К.А. Амбарцумян дополняют указанное определение. По их мнению «государственная услуга представляет собой нормативно закрепленную, правомерную, индивидуализированную деятельность, то есть ряд целесообразных, совершаемых в определенной последовательности действий государственных органов, подведомственных им учреждений по запросу граждан или организаций или в порядке исполнения полномочий, возложенных на конкретные органы государственной власти, подведомственные им учреждения, имеющую полезный эффект, направленный на реализацию и </w:t>
      </w:r>
      <w:r w:rsidRPr="0091261E">
        <w:rPr>
          <w:rFonts w:ascii="Times New Roman" w:hAnsi="Times New Roman" w:cs="Times New Roman"/>
          <w:sz w:val="28"/>
        </w:rPr>
        <w:lastRenderedPageBreak/>
        <w:t>обеспечение прав и законных интересов граждан (организаций) или исполнение возложенных на них обязанностей»</w:t>
      </w:r>
      <w:r>
        <w:rPr>
          <w:rStyle w:val="a9"/>
          <w:rFonts w:ascii="Times New Roman" w:hAnsi="Times New Roman" w:cs="Times New Roman"/>
          <w:sz w:val="28"/>
        </w:rPr>
        <w:footnoteReference w:id="19"/>
      </w:r>
      <w:r w:rsidRPr="0091261E">
        <w:rPr>
          <w:rFonts w:ascii="Times New Roman" w:hAnsi="Times New Roman" w:cs="Times New Roman"/>
          <w:sz w:val="28"/>
        </w:rPr>
        <w:t>.</w:t>
      </w:r>
    </w:p>
    <w:p w:rsidR="0091261E" w:rsidRPr="0091261E" w:rsidRDefault="00221518"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Обратим внимание на   дефиниции</w:t>
      </w:r>
      <w:r w:rsidR="0091261E" w:rsidRPr="0091261E">
        <w:rPr>
          <w:rFonts w:ascii="Times New Roman" w:hAnsi="Times New Roman" w:cs="Times New Roman"/>
          <w:sz w:val="28"/>
        </w:rPr>
        <w:t>, установленным современным росси</w:t>
      </w:r>
      <w:r>
        <w:rPr>
          <w:rFonts w:ascii="Times New Roman" w:hAnsi="Times New Roman" w:cs="Times New Roman"/>
          <w:sz w:val="28"/>
        </w:rPr>
        <w:t>йским законодательством. Статьей</w:t>
      </w:r>
      <w:r w:rsidR="0091261E" w:rsidRPr="0091261E">
        <w:rPr>
          <w:rFonts w:ascii="Times New Roman" w:hAnsi="Times New Roman" w:cs="Times New Roman"/>
          <w:sz w:val="28"/>
        </w:rPr>
        <w:t xml:space="preserve"> 6 Бюджетного кодекса РФ, </w:t>
      </w:r>
      <w:r>
        <w:rPr>
          <w:rFonts w:ascii="Times New Roman" w:hAnsi="Times New Roman" w:cs="Times New Roman"/>
          <w:sz w:val="28"/>
        </w:rPr>
        <w:t>закреплено</w:t>
      </w:r>
      <w:r w:rsidR="0091261E" w:rsidRPr="0091261E">
        <w:rPr>
          <w:rFonts w:ascii="Times New Roman" w:hAnsi="Times New Roman" w:cs="Times New Roman"/>
          <w:sz w:val="28"/>
        </w:rPr>
        <w:t>, что государственные услуги - это услуги, оказываемые органами государственной власти, государственными учреждениями и в случаях, установленных законодательством Российской Федерации, иными юридическими лицами</w:t>
      </w:r>
      <w:r w:rsidR="0091261E">
        <w:rPr>
          <w:rStyle w:val="a9"/>
          <w:rFonts w:ascii="Times New Roman" w:hAnsi="Times New Roman" w:cs="Times New Roman"/>
          <w:sz w:val="28"/>
        </w:rPr>
        <w:footnoteReference w:id="20"/>
      </w:r>
      <w:r w:rsidR="0091261E"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Более конкретизированное определение дает главный закон, регулирующий предоставление государственных услуг, - Федеральный закон РФ от 27.07.2010 № 210-ФЗ «Об организации предоставления государственных и муниципальных услуг». В соответствии со статьей 2 </w:t>
      </w:r>
      <w:r w:rsidR="00221518">
        <w:rPr>
          <w:rFonts w:ascii="Times New Roman" w:hAnsi="Times New Roman" w:cs="Times New Roman"/>
          <w:sz w:val="28"/>
        </w:rPr>
        <w:t>указанного</w:t>
      </w:r>
      <w:r w:rsidRPr="0091261E">
        <w:rPr>
          <w:rFonts w:ascii="Times New Roman" w:hAnsi="Times New Roman" w:cs="Times New Roman"/>
          <w:sz w:val="28"/>
        </w:rPr>
        <w:t xml:space="preserve"> закона </w:t>
      </w:r>
      <w:r w:rsidR="00221518">
        <w:rPr>
          <w:rFonts w:ascii="Times New Roman" w:hAnsi="Times New Roman" w:cs="Times New Roman"/>
          <w:sz w:val="28"/>
        </w:rPr>
        <w:t>«</w:t>
      </w:r>
      <w:r w:rsidRPr="0091261E">
        <w:rPr>
          <w:rFonts w:ascii="Times New Roman" w:hAnsi="Times New Roman" w:cs="Times New Roman"/>
          <w:sz w:val="28"/>
        </w:rPr>
        <w:t>государственная услуга - это деятельность по реализации функций государственных органов исполнительной власти (и муниципальных органов при осуществлении государственных полномочий), которая осуществляется по запросам заявителей в пределах, установленных законодательством</w:t>
      </w:r>
      <w:r w:rsidR="00221518">
        <w:rPr>
          <w:rFonts w:ascii="Times New Roman" w:hAnsi="Times New Roman" w:cs="Times New Roman"/>
          <w:sz w:val="28"/>
        </w:rPr>
        <w:t>»</w:t>
      </w:r>
      <w:r>
        <w:rPr>
          <w:rStyle w:val="a9"/>
          <w:rFonts w:ascii="Times New Roman" w:hAnsi="Times New Roman" w:cs="Times New Roman"/>
          <w:sz w:val="28"/>
        </w:rPr>
        <w:footnoteReference w:id="21"/>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Важно понимать, что в </w:t>
      </w:r>
      <w:r w:rsidR="00221518">
        <w:rPr>
          <w:rFonts w:ascii="Times New Roman" w:hAnsi="Times New Roman" w:cs="Times New Roman"/>
          <w:sz w:val="28"/>
        </w:rPr>
        <w:t>действующих нормативно-правовых актах</w:t>
      </w:r>
      <w:r w:rsidRPr="0091261E">
        <w:rPr>
          <w:rFonts w:ascii="Times New Roman" w:hAnsi="Times New Roman" w:cs="Times New Roman"/>
          <w:sz w:val="28"/>
        </w:rPr>
        <w:t xml:space="preserve"> под государственной услугой понимается </w:t>
      </w:r>
      <w:r w:rsidR="00221518">
        <w:rPr>
          <w:rFonts w:ascii="Times New Roman" w:hAnsi="Times New Roman" w:cs="Times New Roman"/>
          <w:sz w:val="28"/>
        </w:rPr>
        <w:t>различная</w:t>
      </w:r>
      <w:r w:rsidRPr="0091261E">
        <w:rPr>
          <w:rFonts w:ascii="Times New Roman" w:hAnsi="Times New Roman" w:cs="Times New Roman"/>
          <w:sz w:val="28"/>
        </w:rPr>
        <w:t xml:space="preserve"> деятельность: это может быть выполнение работ, </w:t>
      </w:r>
      <w:r w:rsidR="00221518">
        <w:rPr>
          <w:rFonts w:ascii="Times New Roman" w:hAnsi="Times New Roman" w:cs="Times New Roman"/>
          <w:sz w:val="28"/>
        </w:rPr>
        <w:t xml:space="preserve">оказание услуг, </w:t>
      </w:r>
      <w:r w:rsidRPr="0091261E">
        <w:rPr>
          <w:rFonts w:ascii="Times New Roman" w:hAnsi="Times New Roman" w:cs="Times New Roman"/>
          <w:sz w:val="28"/>
        </w:rPr>
        <w:t xml:space="preserve">сопровождение деятельности, обслуживание процессов, передача (покупка и продажа) вещей. </w:t>
      </w:r>
      <w:r w:rsidR="00221518">
        <w:rPr>
          <w:rFonts w:ascii="Times New Roman" w:hAnsi="Times New Roman" w:cs="Times New Roman"/>
          <w:sz w:val="28"/>
        </w:rPr>
        <w:t>Следовательно</w:t>
      </w:r>
      <w:r w:rsidRPr="0091261E">
        <w:rPr>
          <w:rFonts w:ascii="Times New Roman" w:hAnsi="Times New Roman" w:cs="Times New Roman"/>
          <w:sz w:val="28"/>
        </w:rPr>
        <w:t xml:space="preserve">, </w:t>
      </w:r>
      <w:r w:rsidR="00221518">
        <w:rPr>
          <w:rFonts w:ascii="Times New Roman" w:hAnsi="Times New Roman" w:cs="Times New Roman"/>
          <w:sz w:val="28"/>
        </w:rPr>
        <w:t xml:space="preserve">различная </w:t>
      </w:r>
      <w:r w:rsidRPr="0091261E">
        <w:rPr>
          <w:rFonts w:ascii="Times New Roman" w:hAnsi="Times New Roman" w:cs="Times New Roman"/>
          <w:sz w:val="28"/>
        </w:rPr>
        <w:t xml:space="preserve">деятельность или результаты этой деятельности </w:t>
      </w:r>
      <w:r w:rsidR="00221518">
        <w:rPr>
          <w:rFonts w:ascii="Times New Roman" w:hAnsi="Times New Roman" w:cs="Times New Roman"/>
          <w:sz w:val="28"/>
        </w:rPr>
        <w:t>считаются</w:t>
      </w:r>
      <w:r w:rsidRPr="0091261E">
        <w:rPr>
          <w:rFonts w:ascii="Times New Roman" w:hAnsi="Times New Roman" w:cs="Times New Roman"/>
          <w:sz w:val="28"/>
        </w:rPr>
        <w:t xml:space="preserve"> государственной услугой </w:t>
      </w:r>
      <w:r w:rsidR="00221518">
        <w:rPr>
          <w:rFonts w:ascii="Times New Roman" w:hAnsi="Times New Roman" w:cs="Times New Roman"/>
          <w:sz w:val="28"/>
        </w:rPr>
        <w:t>в следствии</w:t>
      </w:r>
      <w:r w:rsidRPr="0091261E">
        <w:rPr>
          <w:rFonts w:ascii="Times New Roman" w:hAnsi="Times New Roman" w:cs="Times New Roman"/>
          <w:sz w:val="28"/>
        </w:rPr>
        <w:t xml:space="preserve"> политических или управленческих соображений, и в </w:t>
      </w:r>
      <w:r w:rsidR="00221518">
        <w:rPr>
          <w:rFonts w:ascii="Times New Roman" w:hAnsi="Times New Roman" w:cs="Times New Roman"/>
          <w:sz w:val="28"/>
        </w:rPr>
        <w:t xml:space="preserve">действующем </w:t>
      </w:r>
      <w:r w:rsidRPr="0091261E">
        <w:rPr>
          <w:rFonts w:ascii="Times New Roman" w:hAnsi="Times New Roman" w:cs="Times New Roman"/>
          <w:sz w:val="28"/>
        </w:rPr>
        <w:t>законодательстве понятие «государственная услуга» гораздо более широкое, чем понятие «услуга».</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lastRenderedPageBreak/>
        <w:t>Вместе с тем, определение понятия «государственная услуга», установленное Федеральным законом от 27.07.2010 №2 210-ФЗ, может попадать под излишне широкое толкование. Поэтому его следует, как отмечает М.С. Игнатова, «дополнить такими признаками, как добровольность обращения заявителя и наступление в результате ее оказания позитивных для заявителя последствий, реализацию его прав и законных интересов»</w:t>
      </w:r>
      <w:r>
        <w:rPr>
          <w:rStyle w:val="a9"/>
          <w:rFonts w:ascii="Times New Roman" w:hAnsi="Times New Roman" w:cs="Times New Roman"/>
          <w:sz w:val="28"/>
        </w:rPr>
        <w:footnoteReference w:id="22"/>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В ином случае возникают проблемы разграничения понятий «государственная услуга» и «государственная функция». Сразу отметим, что законодательно определение понятия «государственная функция» не закреплено. По мнению М.А. </w:t>
      </w:r>
      <w:proofErr w:type="spellStart"/>
      <w:r w:rsidRPr="0091261E">
        <w:rPr>
          <w:rFonts w:ascii="Times New Roman" w:hAnsi="Times New Roman" w:cs="Times New Roman"/>
          <w:sz w:val="28"/>
        </w:rPr>
        <w:t>Головошенко</w:t>
      </w:r>
      <w:proofErr w:type="spellEnd"/>
      <w:r w:rsidRPr="0091261E">
        <w:rPr>
          <w:rFonts w:ascii="Times New Roman" w:hAnsi="Times New Roman" w:cs="Times New Roman"/>
          <w:sz w:val="28"/>
        </w:rPr>
        <w:t>, государственной функцией является законодательно закрепленное, конкретное и регулярное направление деятельности государственного органа, приводящее к конечному результату, а государственная услуга - «это целенаправленная деятельность органов власти либо подведомственных учреждений по удовлетворению потребностей и нужд граждан, имеющих законные права и интересы, осуществляемая как ответ на их обращение»</w:t>
      </w:r>
      <w:r w:rsidR="00DE0AD3">
        <w:rPr>
          <w:rStyle w:val="a9"/>
          <w:rFonts w:ascii="Times New Roman" w:hAnsi="Times New Roman" w:cs="Times New Roman"/>
          <w:sz w:val="28"/>
        </w:rPr>
        <w:footnoteReference w:id="23"/>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В Указе Президента РФ «О системе и структуре федеральных органов исполнительной власти» государственная услуга обозначена как одна из функций органов власти. Согласно пункту 2 Указа выделяются четыре функции органов государственной власти: функции по принятию нормативных правовых актов, функции по контролю и надзору, функции по управлению государственным имуществом и функции по оказанию государственных услуг. В Федеральном законе от 27.07.2010 № 210-ФЗ под государственной услугой также понимается деятельность по реализации функций органов власти (органов местного самоуправления), которая, при этом, осуществляется по запросам граждан в пределах, установленных </w:t>
      </w:r>
      <w:r w:rsidRPr="0091261E">
        <w:rPr>
          <w:rFonts w:ascii="Times New Roman" w:hAnsi="Times New Roman" w:cs="Times New Roman"/>
          <w:sz w:val="28"/>
        </w:rPr>
        <w:lastRenderedPageBreak/>
        <w:t>нормативными правовыми актами. Исходя из последней дефиниции и вышерассмотренных определений, одним из главных отличий государственной услуги от государственной функции является запрос гражданина как факт инициирования предоставления услуги.</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Интересно, что термин «запрос» в Федеральном законе от 27.07.2010 № 210-ФЗ не раскрывается. По мнению И.Н. </w:t>
      </w:r>
      <w:proofErr w:type="spellStart"/>
      <w:r w:rsidRPr="0091261E">
        <w:rPr>
          <w:rFonts w:ascii="Times New Roman" w:hAnsi="Times New Roman" w:cs="Times New Roman"/>
          <w:sz w:val="28"/>
        </w:rPr>
        <w:t>Рычковой</w:t>
      </w:r>
      <w:proofErr w:type="spellEnd"/>
      <w:r w:rsidRPr="0091261E">
        <w:rPr>
          <w:rFonts w:ascii="Times New Roman" w:hAnsi="Times New Roman" w:cs="Times New Roman"/>
          <w:sz w:val="28"/>
        </w:rPr>
        <w:t>, запрос - это обращение физических или юридических лиц, «с целью реализации предоставленных им прав и законных интересов, не связанное с их защитой прав, рассмотрением споров или применением мер принуждения, а также совершением регистрационных или разрешительных действий»</w:t>
      </w:r>
      <w:r w:rsidR="00DE0AD3">
        <w:rPr>
          <w:rStyle w:val="a9"/>
          <w:rFonts w:ascii="Times New Roman" w:hAnsi="Times New Roman" w:cs="Times New Roman"/>
          <w:sz w:val="28"/>
        </w:rPr>
        <w:footnoteReference w:id="24"/>
      </w:r>
      <w:r w:rsidRPr="0091261E">
        <w:rPr>
          <w:rFonts w:ascii="Times New Roman" w:hAnsi="Times New Roman" w:cs="Times New Roman"/>
          <w:sz w:val="28"/>
        </w:rPr>
        <w:t xml:space="preserve">. Согласиться с данным мнением можно лишь частично, ведь некоторые функции органов власти, осуществляемые в рамках контрольно-надзорной (и регистрационной, и разрешительной) деятельности, также являются государственными услугами, </w:t>
      </w:r>
      <w:proofErr w:type="gramStart"/>
      <w:r w:rsidRPr="0091261E">
        <w:rPr>
          <w:rFonts w:ascii="Times New Roman" w:hAnsi="Times New Roman" w:cs="Times New Roman"/>
          <w:sz w:val="28"/>
        </w:rPr>
        <w:t>не смотря</w:t>
      </w:r>
      <w:proofErr w:type="gramEnd"/>
      <w:r w:rsidRPr="0091261E">
        <w:rPr>
          <w:rFonts w:ascii="Times New Roman" w:hAnsi="Times New Roman" w:cs="Times New Roman"/>
          <w:sz w:val="28"/>
        </w:rPr>
        <w:t xml:space="preserve"> на то, что они запрашиваются не по собственному желанию граждан и организаций, а потому что этого требуют обязанности, установленные законом. Такими примерами могут послужить регистрационный учет, миграционный учет, выдача лицензий, включение частных организаций в государственные реестры, кадастровый учет, регистрация прав на недвижимость и многие другие подобные примеры деятельности государственных органов, которые законодательством определены как государственные услуги.</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Решающим критерием отнесения названных функций к государственным услугам как раз и стал их заявительный характер, т.е. конкретный признак, - обращение гражданина (организации) с запросом в орган власти с целью инициирования определенных действий этого органа власти в интересах обратившегося гражданина (организации). Как замечает З.С. Романова, «инициатива в этом случае лежит на стороне заявителя, что </w:t>
      </w:r>
      <w:r w:rsidRPr="0091261E">
        <w:rPr>
          <w:rFonts w:ascii="Times New Roman" w:hAnsi="Times New Roman" w:cs="Times New Roman"/>
          <w:sz w:val="28"/>
        </w:rPr>
        <w:lastRenderedPageBreak/>
        <w:t>отличает оказание услуги от других типов государственных функций, где инициатива принадлежит государству»</w:t>
      </w:r>
      <w:r w:rsidR="00DE0AD3">
        <w:rPr>
          <w:rStyle w:val="a9"/>
          <w:rFonts w:ascii="Times New Roman" w:hAnsi="Times New Roman" w:cs="Times New Roman"/>
          <w:sz w:val="28"/>
        </w:rPr>
        <w:footnoteReference w:id="25"/>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Помимо «запроса» у функций по контролю и надзору и функций по предоставлению государственных услуг есть и другие отличия. Ученый С.А. </w:t>
      </w:r>
      <w:proofErr w:type="spellStart"/>
      <w:r w:rsidRPr="0091261E">
        <w:rPr>
          <w:rFonts w:ascii="Times New Roman" w:hAnsi="Times New Roman" w:cs="Times New Roman"/>
          <w:sz w:val="28"/>
        </w:rPr>
        <w:t>Шайдуров</w:t>
      </w:r>
      <w:proofErr w:type="spellEnd"/>
      <w:r w:rsidRPr="0091261E">
        <w:rPr>
          <w:rFonts w:ascii="Times New Roman" w:hAnsi="Times New Roman" w:cs="Times New Roman"/>
          <w:sz w:val="28"/>
        </w:rPr>
        <w:t xml:space="preserve"> при разграничении государственных услуг и контрольно</w:t>
      </w:r>
      <w:r w:rsidR="00DE0AD3">
        <w:rPr>
          <w:rFonts w:ascii="Times New Roman" w:hAnsi="Times New Roman" w:cs="Times New Roman"/>
          <w:sz w:val="28"/>
        </w:rPr>
        <w:t>-</w:t>
      </w:r>
      <w:r w:rsidRPr="0091261E">
        <w:rPr>
          <w:rFonts w:ascii="Times New Roman" w:hAnsi="Times New Roman" w:cs="Times New Roman"/>
          <w:sz w:val="28"/>
        </w:rPr>
        <w:t>надзорных функций предлагает учитывать следующие характерные черты названных деятельностей:</w:t>
      </w:r>
    </w:p>
    <w:p w:rsidR="0091261E" w:rsidRPr="0091261E" w:rsidRDefault="00DE0AD3"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0091261E" w:rsidRPr="0091261E">
        <w:rPr>
          <w:rFonts w:ascii="Times New Roman" w:hAnsi="Times New Roman" w:cs="Times New Roman"/>
          <w:sz w:val="28"/>
        </w:rPr>
        <w:t xml:space="preserve">Цель деятельности. Контрольно-надзорная деятельность осуществляется в целях обеспечения безопасности, охраны прав граждан как потребителей, защиты интересов граждан и т.д. Целью предоставления государственных услуг является реализация </w:t>
      </w:r>
      <w:r w:rsidR="00AE317E">
        <w:rPr>
          <w:rFonts w:ascii="Times New Roman" w:hAnsi="Times New Roman" w:cs="Times New Roman"/>
          <w:sz w:val="28"/>
        </w:rPr>
        <w:t>гражданских</w:t>
      </w:r>
      <w:r w:rsidR="0091261E" w:rsidRPr="0091261E">
        <w:rPr>
          <w:rFonts w:ascii="Times New Roman" w:hAnsi="Times New Roman" w:cs="Times New Roman"/>
          <w:sz w:val="28"/>
        </w:rPr>
        <w:t xml:space="preserve"> прав и обеспечение </w:t>
      </w:r>
      <w:r w:rsidR="00AE317E">
        <w:rPr>
          <w:rFonts w:ascii="Times New Roman" w:hAnsi="Times New Roman" w:cs="Times New Roman"/>
          <w:sz w:val="28"/>
        </w:rPr>
        <w:t xml:space="preserve">сохранности </w:t>
      </w:r>
      <w:r w:rsidR="0091261E" w:rsidRPr="0091261E">
        <w:rPr>
          <w:rFonts w:ascii="Times New Roman" w:hAnsi="Times New Roman" w:cs="Times New Roman"/>
          <w:sz w:val="28"/>
        </w:rPr>
        <w:t>законных интересов граждан</w:t>
      </w:r>
      <w:r>
        <w:rPr>
          <w:rFonts w:ascii="Times New Roman" w:hAnsi="Times New Roman" w:cs="Times New Roman"/>
          <w:sz w:val="28"/>
        </w:rPr>
        <w:t>.</w:t>
      </w:r>
    </w:p>
    <w:p w:rsidR="0091261E" w:rsidRPr="0091261E" w:rsidRDefault="00DE0AD3"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0091261E" w:rsidRPr="0091261E">
        <w:rPr>
          <w:rFonts w:ascii="Times New Roman" w:hAnsi="Times New Roman" w:cs="Times New Roman"/>
          <w:sz w:val="28"/>
        </w:rPr>
        <w:t>Характер деятельности:</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в контрольно-надзорной деятельности инициатором правоотношений является контролирующий орган, в деятельности по предоставлению гос</w:t>
      </w:r>
      <w:r w:rsidR="00AE317E">
        <w:rPr>
          <w:rFonts w:ascii="Times New Roman" w:hAnsi="Times New Roman" w:cs="Times New Roman"/>
          <w:sz w:val="28"/>
        </w:rPr>
        <w:t>ударственных услуг – заявитель (физическое или юридическое лицо)</w:t>
      </w:r>
      <w:r w:rsidRPr="00DE0AD3">
        <w:rPr>
          <w:rFonts w:ascii="Times New Roman" w:hAnsi="Times New Roman" w:cs="Times New Roman"/>
          <w:sz w:val="28"/>
        </w:rPr>
        <w:t>;</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причиной инициативы для осуществления контроля (надзора) является необходимость проверки, предупреждение негативных явлений (нарушений) или реакция на нарушения, а государственные услуги инициируются гражданами для получения благ или возможностей;</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правоотношения в контрольно-надзорной деятельности складываются по принципу «контролирующий орган - подчиняющийся гражданин (организация)», а в сфере предоставления услуг органы власти являются организациями сервиса, а заявителя - потребителями;</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lastRenderedPageBreak/>
        <w:t>в случае необходимости контрольно-надзорный орган вправе привлекать проверяемых лиц к ответственности, а в случаях предоставления услуг, наоборот, орган, предоставляющий услугу, может быть привлечен к ответственности, а заявитель - как правило, нет (при этом в ряде случаев заявитель также может привлекаться к ответственности, например, за предоставление недостоверных данных)</w:t>
      </w:r>
      <w:r w:rsidR="00DE0AD3">
        <w:rPr>
          <w:rStyle w:val="a9"/>
          <w:rFonts w:ascii="Times New Roman" w:hAnsi="Times New Roman" w:cs="Times New Roman"/>
          <w:sz w:val="28"/>
        </w:rPr>
        <w:footnoteReference w:id="26"/>
      </w:r>
      <w:r w:rsidRPr="00DE0AD3">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По таким же критериям государственные услуги отличаются от правоохранительной деятельности, медицинской помощи, работы МЧС.</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Рассмотрев легальные дефиниции и определения, предложенные учеными, а также понимая отличия контрольно-надзорной функции от функции по предоставлению государственных услуг, необходимо выявить общие признаки государственных услуг, которые отличают их от государственных функций и публичных услуг. Полагаем, что государственные услуги выделяются следующими характерными чертами:</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основанием для возникновения правоотношений по предоставлению услуги, является заявление, поэтому главный признак услуг - их заявительный характер;</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субъект предоставления государственных услуг - государственные органы и органы местного самоуправления, подведомственные им учреждения и внебюджетные фонды, а предоставление услуг - это реализация их функций;</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получатели государственных услуг - всегда физические лица и юридические лица;</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предоставление государственных услуг осуществляется на определенном правовом основании и обладает свойством правомерности;</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предоставление государственных услуг строго регламентируется</w:t>
      </w:r>
      <w:r w:rsidR="00DE0AD3">
        <w:rPr>
          <w:rFonts w:ascii="Times New Roman" w:hAnsi="Times New Roman" w:cs="Times New Roman"/>
          <w:sz w:val="28"/>
        </w:rPr>
        <w:t>;</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lastRenderedPageBreak/>
        <w:t>государственные услуги предоставляются бесплатно либо за установленную законодательством плату;</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граждане (и организации) имеют равный доступ к государственным услугам</w:t>
      </w:r>
      <w:r w:rsidR="00DE0AD3">
        <w:rPr>
          <w:rFonts w:ascii="Times New Roman" w:hAnsi="Times New Roman" w:cs="Times New Roman"/>
          <w:sz w:val="28"/>
        </w:rPr>
        <w:t>;</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процесс организации и предоставления государственных услуг обеспечивается за счет государственного бюджета.</w:t>
      </w:r>
    </w:p>
    <w:p w:rsidR="0091261E" w:rsidRPr="0091261E" w:rsidRDefault="009C58F8"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На основании вышеизложенного</w:t>
      </w:r>
      <w:r w:rsidR="0091261E" w:rsidRPr="0091261E">
        <w:rPr>
          <w:rFonts w:ascii="Times New Roman" w:hAnsi="Times New Roman" w:cs="Times New Roman"/>
          <w:sz w:val="28"/>
        </w:rPr>
        <w:t xml:space="preserve">, можно сделать вывод, что государственная услуга - это нормативно </w:t>
      </w:r>
      <w:r>
        <w:rPr>
          <w:rFonts w:ascii="Times New Roman" w:hAnsi="Times New Roman" w:cs="Times New Roman"/>
          <w:sz w:val="28"/>
        </w:rPr>
        <w:t>утвержденная</w:t>
      </w:r>
      <w:r w:rsidR="0091261E" w:rsidRPr="0091261E">
        <w:rPr>
          <w:rFonts w:ascii="Times New Roman" w:hAnsi="Times New Roman" w:cs="Times New Roman"/>
          <w:sz w:val="28"/>
        </w:rPr>
        <w:t>, строго регламентированн</w:t>
      </w:r>
      <w:r>
        <w:rPr>
          <w:rFonts w:ascii="Times New Roman" w:hAnsi="Times New Roman" w:cs="Times New Roman"/>
          <w:sz w:val="28"/>
        </w:rPr>
        <w:t xml:space="preserve">ая </w:t>
      </w:r>
      <w:r w:rsidR="0091261E" w:rsidRPr="0091261E">
        <w:rPr>
          <w:rFonts w:ascii="Times New Roman" w:hAnsi="Times New Roman" w:cs="Times New Roman"/>
          <w:sz w:val="28"/>
        </w:rPr>
        <w:t xml:space="preserve">деятельность органов государственной власти и местного самоуправления, а также подведомственных им учреждений, осуществляемая по запросу </w:t>
      </w:r>
      <w:r>
        <w:rPr>
          <w:rFonts w:ascii="Times New Roman" w:hAnsi="Times New Roman" w:cs="Times New Roman"/>
          <w:sz w:val="28"/>
        </w:rPr>
        <w:t>заявителя (</w:t>
      </w:r>
      <w:r w:rsidR="0091261E" w:rsidRPr="0091261E">
        <w:rPr>
          <w:rFonts w:ascii="Times New Roman" w:hAnsi="Times New Roman" w:cs="Times New Roman"/>
          <w:sz w:val="28"/>
        </w:rPr>
        <w:t>физических или юридически лиц</w:t>
      </w:r>
      <w:r>
        <w:rPr>
          <w:rFonts w:ascii="Times New Roman" w:hAnsi="Times New Roman" w:cs="Times New Roman"/>
          <w:sz w:val="28"/>
        </w:rPr>
        <w:t>)</w:t>
      </w:r>
      <w:r w:rsidR="0091261E" w:rsidRPr="0091261E">
        <w:rPr>
          <w:rFonts w:ascii="Times New Roman" w:hAnsi="Times New Roman" w:cs="Times New Roman"/>
          <w:sz w:val="28"/>
        </w:rPr>
        <w:t>, или в порядке исполнения возложенных на данные органы полномочий, результатом которой является частное благо, и имеющая полезный эффект, направленный на реализацию и обеспечение прав и законных интересов граждан (организаций) или исполнение возложенных на них обязанностей.</w:t>
      </w:r>
    </w:p>
    <w:p w:rsidR="009F62B0" w:rsidRDefault="009F62B0" w:rsidP="009F62B0">
      <w:pPr>
        <w:pStyle w:val="3"/>
        <w:spacing w:before="0" w:line="360" w:lineRule="auto"/>
        <w:ind w:firstLine="709"/>
        <w:jc w:val="both"/>
        <w:rPr>
          <w:rFonts w:ascii="Times New Roman" w:hAnsi="Times New Roman" w:cs="Times New Roman"/>
          <w:color w:val="auto"/>
          <w:sz w:val="28"/>
        </w:rPr>
      </w:pPr>
    </w:p>
    <w:p w:rsidR="009F62B0" w:rsidRDefault="009F62B0" w:rsidP="009F62B0">
      <w:pPr>
        <w:pStyle w:val="3"/>
        <w:spacing w:before="0" w:line="360" w:lineRule="auto"/>
        <w:ind w:firstLine="709"/>
        <w:jc w:val="both"/>
        <w:rPr>
          <w:rFonts w:ascii="Times New Roman" w:hAnsi="Times New Roman" w:cs="Times New Roman"/>
          <w:color w:val="auto"/>
          <w:sz w:val="28"/>
        </w:rPr>
      </w:pPr>
    </w:p>
    <w:p w:rsidR="009F62B0" w:rsidRPr="009F62B0" w:rsidRDefault="009F62B0" w:rsidP="009F62B0">
      <w:pPr>
        <w:pStyle w:val="3"/>
        <w:spacing w:before="0" w:line="360" w:lineRule="auto"/>
        <w:ind w:firstLine="709"/>
        <w:jc w:val="both"/>
        <w:rPr>
          <w:rFonts w:ascii="Times New Roman" w:hAnsi="Times New Roman" w:cs="Times New Roman"/>
          <w:color w:val="auto"/>
          <w:sz w:val="28"/>
        </w:rPr>
      </w:pPr>
      <w:bookmarkStart w:id="5" w:name="_Toc103722322"/>
      <w:r w:rsidRPr="009F62B0">
        <w:rPr>
          <w:rFonts w:ascii="Times New Roman" w:hAnsi="Times New Roman" w:cs="Times New Roman"/>
          <w:color w:val="auto"/>
          <w:sz w:val="28"/>
        </w:rPr>
        <w:t>1.2. Многофункциональные центры предоставления государственных и муниципальных услуг</w:t>
      </w:r>
      <w:bookmarkEnd w:id="5"/>
    </w:p>
    <w:p w:rsidR="002F20F7" w:rsidRPr="002F20F7" w:rsidRDefault="009C58F8" w:rsidP="002F20F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Главную роль </w:t>
      </w:r>
      <w:r w:rsidR="002F20F7" w:rsidRPr="002F20F7">
        <w:rPr>
          <w:rFonts w:ascii="Times New Roman" w:hAnsi="Times New Roman" w:cs="Times New Roman"/>
          <w:sz w:val="28"/>
        </w:rPr>
        <w:t>в улучшении качества предоставления государственных и муниципальных услуг, повышении уровня их доступности и комфортности отводится дальнейшему расширению и совершенствованию сети многофункциональных центров. В России многофункциональные центры функционируют уже более десяти лет, позволяя решать одну из основных социально значимых задач по организации оказания гражданам государственных и муниципальных услуг по принципу «одного окна».</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 xml:space="preserve">В рамках проводимой административной реформы создание многофункциональных центров предоставления государственных муниципальных услуг (МФЦ) становится ее приоритетным направлением с 2007 г. Значительную роль в формировании многофункциональных центров </w:t>
      </w:r>
      <w:r w:rsidRPr="002F20F7">
        <w:rPr>
          <w:rFonts w:ascii="Times New Roman" w:hAnsi="Times New Roman" w:cs="Times New Roman"/>
          <w:sz w:val="28"/>
        </w:rPr>
        <w:lastRenderedPageBreak/>
        <w:t>сыграла именно Концепция административной реформы в Российской Федерации, принятая на 2006-2010 гг., в котор</w:t>
      </w:r>
      <w:r w:rsidR="00977742">
        <w:rPr>
          <w:rFonts w:ascii="Times New Roman" w:hAnsi="Times New Roman" w:cs="Times New Roman"/>
          <w:sz w:val="28"/>
        </w:rPr>
        <w:t>ом</w:t>
      </w:r>
      <w:r w:rsidRPr="002F20F7">
        <w:rPr>
          <w:rFonts w:ascii="Times New Roman" w:hAnsi="Times New Roman" w:cs="Times New Roman"/>
          <w:sz w:val="28"/>
        </w:rPr>
        <w:t xml:space="preserve"> в феврале 2008 г. был </w:t>
      </w:r>
      <w:r w:rsidR="00977742">
        <w:rPr>
          <w:rFonts w:ascii="Times New Roman" w:hAnsi="Times New Roman" w:cs="Times New Roman"/>
          <w:sz w:val="28"/>
        </w:rPr>
        <w:t>отражены</w:t>
      </w:r>
      <w:r w:rsidRPr="002F20F7">
        <w:rPr>
          <w:rFonts w:ascii="Times New Roman" w:hAnsi="Times New Roman" w:cs="Times New Roman"/>
          <w:sz w:val="28"/>
        </w:rPr>
        <w:t xml:space="preserve"> </w:t>
      </w:r>
      <w:r w:rsidR="00977742">
        <w:rPr>
          <w:rFonts w:ascii="Times New Roman" w:hAnsi="Times New Roman" w:cs="Times New Roman"/>
          <w:sz w:val="28"/>
        </w:rPr>
        <w:t>основы</w:t>
      </w:r>
      <w:r w:rsidRPr="002F20F7">
        <w:rPr>
          <w:rFonts w:ascii="Times New Roman" w:hAnsi="Times New Roman" w:cs="Times New Roman"/>
          <w:sz w:val="28"/>
        </w:rPr>
        <w:t xml:space="preserve"> создани</w:t>
      </w:r>
      <w:r w:rsidR="00977742">
        <w:rPr>
          <w:rFonts w:ascii="Times New Roman" w:hAnsi="Times New Roman" w:cs="Times New Roman"/>
          <w:sz w:val="28"/>
        </w:rPr>
        <w:t>я</w:t>
      </w:r>
      <w:r w:rsidRPr="002F20F7">
        <w:rPr>
          <w:rFonts w:ascii="Times New Roman" w:hAnsi="Times New Roman" w:cs="Times New Roman"/>
          <w:sz w:val="28"/>
        </w:rPr>
        <w:t xml:space="preserve"> МФЦ. </w:t>
      </w:r>
      <w:r w:rsidR="00977742">
        <w:rPr>
          <w:rFonts w:ascii="Times New Roman" w:hAnsi="Times New Roman" w:cs="Times New Roman"/>
          <w:sz w:val="28"/>
        </w:rPr>
        <w:t xml:space="preserve">В указанном </w:t>
      </w:r>
      <w:r w:rsidRPr="002F20F7">
        <w:rPr>
          <w:rFonts w:ascii="Times New Roman" w:hAnsi="Times New Roman" w:cs="Times New Roman"/>
          <w:sz w:val="28"/>
        </w:rPr>
        <w:t>нормативно</w:t>
      </w:r>
      <w:r>
        <w:rPr>
          <w:rFonts w:ascii="Times New Roman" w:hAnsi="Times New Roman" w:cs="Times New Roman"/>
          <w:sz w:val="28"/>
        </w:rPr>
        <w:t>-</w:t>
      </w:r>
      <w:r w:rsidRPr="002F20F7">
        <w:rPr>
          <w:rFonts w:ascii="Times New Roman" w:hAnsi="Times New Roman" w:cs="Times New Roman"/>
          <w:sz w:val="28"/>
        </w:rPr>
        <w:t xml:space="preserve">правовом </w:t>
      </w:r>
      <w:r w:rsidR="00977742">
        <w:rPr>
          <w:rFonts w:ascii="Times New Roman" w:hAnsi="Times New Roman" w:cs="Times New Roman"/>
          <w:sz w:val="28"/>
        </w:rPr>
        <w:t>акте</w:t>
      </w:r>
      <w:r w:rsidRPr="002F20F7">
        <w:rPr>
          <w:rFonts w:ascii="Times New Roman" w:hAnsi="Times New Roman" w:cs="Times New Roman"/>
          <w:sz w:val="28"/>
        </w:rPr>
        <w:t xml:space="preserve"> впервые была </w:t>
      </w:r>
      <w:r w:rsidR="00977742">
        <w:rPr>
          <w:rFonts w:ascii="Times New Roman" w:hAnsi="Times New Roman" w:cs="Times New Roman"/>
          <w:sz w:val="28"/>
        </w:rPr>
        <w:t xml:space="preserve">указана </w:t>
      </w:r>
      <w:r w:rsidRPr="002F20F7">
        <w:rPr>
          <w:rFonts w:ascii="Times New Roman" w:hAnsi="Times New Roman" w:cs="Times New Roman"/>
          <w:sz w:val="28"/>
        </w:rPr>
        <w:t xml:space="preserve">необходимость </w:t>
      </w:r>
      <w:r w:rsidR="00977742">
        <w:rPr>
          <w:rFonts w:ascii="Times New Roman" w:hAnsi="Times New Roman" w:cs="Times New Roman"/>
          <w:sz w:val="28"/>
        </w:rPr>
        <w:t>реализации</w:t>
      </w:r>
      <w:r w:rsidRPr="002F20F7">
        <w:rPr>
          <w:rFonts w:ascii="Times New Roman" w:hAnsi="Times New Roman" w:cs="Times New Roman"/>
          <w:sz w:val="28"/>
        </w:rPr>
        <w:t xml:space="preserve"> межведомственного взаимодействия без участия заявителя: «...взаимодействие, необходимое для оказания государственной услуги (включая необходимые согласования, получение выписок, справок и т.п.), должно происходить без участия </w:t>
      </w:r>
      <w:r w:rsidRPr="00B149C8">
        <w:rPr>
          <w:rFonts w:ascii="Times New Roman" w:hAnsi="Times New Roman" w:cs="Times New Roman"/>
          <w:sz w:val="28"/>
        </w:rPr>
        <w:t>заявителя...».</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С принятием федерального закона № 281-ФЗ2 от 25.12.2008 были установлены временный порядок и нормативно-правовые основы создания и функционирования</w:t>
      </w:r>
      <w:r w:rsidR="00A92274">
        <w:rPr>
          <w:rFonts w:ascii="Times New Roman" w:hAnsi="Times New Roman" w:cs="Times New Roman"/>
          <w:sz w:val="28"/>
        </w:rPr>
        <w:t xml:space="preserve"> </w:t>
      </w:r>
      <w:r w:rsidRPr="002F20F7">
        <w:rPr>
          <w:rFonts w:ascii="Times New Roman" w:hAnsi="Times New Roman" w:cs="Times New Roman"/>
          <w:sz w:val="28"/>
        </w:rPr>
        <w:t>МФЦ, а также было получено право органов государственной власти субъектов Российской Федерации, органов местного самоуправления на открытие многофункциональных центров в форме государственных и муниципальных учреждений. В целях упорядочения деятельности МФЦ в постановлении Правительства РФ № 796 от 03.10.2009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 были изложены основные правила, применяемые в работе МФЦ. К числу таких правил относятся требования к материально-техническому обеспечению МФЦ, к применению автоматизированных информационных систем в деятельности МФЦ, к межведомственному и внутриведомственному взаимодействию МФЦ с органами власти и органами местного самоуправления, другими организациями, принимающими участие в оказании государственных и муниципальных услуг, в том числе посредством информа</w:t>
      </w:r>
      <w:r w:rsidRPr="002F20F7">
        <w:rPr>
          <w:rFonts w:ascii="Times New Roman" w:hAnsi="Times New Roman" w:cs="Times New Roman"/>
          <w:sz w:val="28"/>
        </w:rPr>
        <w:softHyphen/>
        <w:t>ционно-коммуникационных технологий</w:t>
      </w:r>
      <w:r w:rsidRPr="002F20F7">
        <w:rPr>
          <w:rFonts w:ascii="Times New Roman" w:hAnsi="Times New Roman" w:cs="Times New Roman"/>
          <w:sz w:val="28"/>
          <w:vertAlign w:val="superscript"/>
        </w:rPr>
        <w:footnoteReference w:id="27"/>
      </w:r>
      <w:r w:rsidRPr="002F20F7">
        <w:rPr>
          <w:rFonts w:ascii="Times New Roman" w:hAnsi="Times New Roman" w:cs="Times New Roman"/>
          <w:sz w:val="28"/>
        </w:rPr>
        <w:t xml:space="preserve">. Более усовершенствованный </w:t>
      </w:r>
      <w:r w:rsidRPr="002F20F7">
        <w:rPr>
          <w:rFonts w:ascii="Times New Roman" w:hAnsi="Times New Roman" w:cs="Times New Roman"/>
          <w:sz w:val="28"/>
        </w:rPr>
        <w:lastRenderedPageBreak/>
        <w:t>вариант подобного рода правил и требований был принят в 2012 г. и действует до сих пор.</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Общезначимый характер в формировании организационно-правовых основ деятельности многофункциональных центров имеют такие нормативно-правовые акты, как федеральный закон № 210-ФЗ от 27.07.2010 «Об организации предоставления государственных и муниципальных услуг», Концепция снижения административных барьеров и повышения доступности государственных и муниципальных услуг на 2011-2013 гг., Указ Президента РФ № 601 от 07.05.2012 «Об основных направлениях совершенствова</w:t>
      </w:r>
      <w:r w:rsidRPr="002F20F7">
        <w:rPr>
          <w:rFonts w:ascii="Times New Roman" w:hAnsi="Times New Roman" w:cs="Times New Roman"/>
          <w:sz w:val="28"/>
        </w:rPr>
        <w:softHyphen/>
        <w:t>ния системы государственного управления», Постановление Правительства РФ № 797 от 27.09.2011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Постановление Правительства РФ № 1376 от 22.12.2012 «Об утверждении правил организации деятельности многофункциональных центров предоставления государственных и муниципальных услуг».</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 xml:space="preserve">Ключевым моментом в истории развития многофункциональных центров является формирование их общего бренда, идея создания которого принадлежит экс-председателю Правительства РФ Дмитрию Медведеву. В результате был разработан единый «корпоративный» стиль для всех регионов страны, ставший отражением существующих возможностей и особенностей новой организации системы предоставления государственных и муниципальных услуг в МФЦ. Кроме того, Министерством экономического развития РФ были разработаны и утверждены методические рекомендации по оформлению МФЦ с использованием собственного стиля «Мои документы». На сегодняшний день сформирована разветвленная и эффективно действующая сеть МФЦ, созданы необходимые условия для </w:t>
      </w:r>
      <w:r w:rsidRPr="002F20F7">
        <w:rPr>
          <w:rFonts w:ascii="Times New Roman" w:hAnsi="Times New Roman" w:cs="Times New Roman"/>
          <w:sz w:val="28"/>
        </w:rPr>
        <w:lastRenderedPageBreak/>
        <w:t>межведомственного взаимодействия органов власти и МФЦ различных субъектов Российской Федерации в части нормативно-правового обеспечения.</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Основу деятельности многофункциональных центров составляет работа по принципу «одного окна». Данный принцип означает, что «заявитель услуги исключается из участия при сборе и предоставлении в различные организации и ведомства документов и справок, которые подтверждают сведения личности заявителя, сведения о правах и льготах, которые необходимы для получения заявителем услуги». Процесс формирования дела по конкретной услуге, передача необходимой информации в соответствующие органы власти, запрос различных типов документов осуществляются специалистами МФЦ без участия заявителей.</w:t>
      </w:r>
    </w:p>
    <w:p w:rsid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Процесс улучшения качества предоставления государственных и муниципальных услуг не может быть эффективным без получения «обратной связи» от граждан- получателей услуг. Для объективной оценки гражданами механизма оказания услуг была создана информационно-аналитическая система мониторинга качества государственных услуг - ИАС МКГУ, «отражением» которой является портал «Ваш контроль». Оказываемые в МФЦ услуги оцениваются гражданами по таким каналам, как личные мобильные телефоны (смс-опросы и телефонные опросы граждан, отрицательно оценивших качество предоставленных им государственных услуг); терминалы, расположенные в многофункциональных центрах. ИАС МКГУ позволяет гражданам оценивать качество предоставления услуг в простой и доступной форме и является одной из крупнейших в мире систем «обратной связи» государства с гражданами-получателями услуг.</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На рисунке 1 представлены основные этапы эволюции многофункциональных центров, каждый из которых сопряжен с различными вехами трансформации государственных услуг в рамках административной реформы государственного управления.</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 xml:space="preserve">Государственные и муниципальные услуги являются важной точкой соприкосновения населения и государства, поэтому от качества и результатов </w:t>
      </w:r>
      <w:r w:rsidRPr="00AD1841">
        <w:rPr>
          <w:rFonts w:ascii="Times New Roman" w:hAnsi="Times New Roman" w:cs="Times New Roman"/>
          <w:sz w:val="28"/>
        </w:rPr>
        <w:lastRenderedPageBreak/>
        <w:t>данного взаимодействия зависит, в том числе, и ощущаемый населением уровень качества жизни.</w:t>
      </w:r>
    </w:p>
    <w:p w:rsidR="00AD1841" w:rsidRDefault="00AD1841" w:rsidP="00AD1841">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055769" cy="682051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1003" t="9636" r="42513" b="2916"/>
                    <a:stretch>
                      <a:fillRect/>
                    </a:stretch>
                  </pic:blipFill>
                  <pic:spPr bwMode="auto">
                    <a:xfrm>
                      <a:off x="0" y="0"/>
                      <a:ext cx="5063847" cy="6831408"/>
                    </a:xfrm>
                    <a:prstGeom prst="rect">
                      <a:avLst/>
                    </a:prstGeom>
                    <a:noFill/>
                    <a:ln w="9525">
                      <a:noFill/>
                      <a:miter lim="800000"/>
                      <a:headEnd/>
                      <a:tailEnd/>
                    </a:ln>
                  </pic:spPr>
                </pic:pic>
              </a:graphicData>
            </a:graphic>
          </wp:inline>
        </w:drawing>
      </w:r>
    </w:p>
    <w:p w:rsidR="00AD1841" w:rsidRPr="00AD1841" w:rsidRDefault="00AD1841" w:rsidP="00AD1841">
      <w:pPr>
        <w:spacing w:after="0" w:line="360" w:lineRule="auto"/>
        <w:jc w:val="center"/>
        <w:rPr>
          <w:rFonts w:ascii="Times New Roman" w:hAnsi="Times New Roman" w:cs="Times New Roman"/>
          <w:sz w:val="36"/>
        </w:rPr>
      </w:pPr>
      <w:r w:rsidRPr="00AD1841">
        <w:rPr>
          <w:rFonts w:ascii="Times New Roman" w:hAnsi="Times New Roman" w:cs="Times New Roman"/>
          <w:color w:val="000000"/>
          <w:sz w:val="28"/>
        </w:rPr>
        <w:t>Рисунок 1 -Эволюция многофункциональных центров в России</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Следует отметить, что МФЦ осуществляет свою деятельность на основе стандартов предоставления государственных услуг, что позволяет гарантировать высокий уровень качества их работы.</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lastRenderedPageBreak/>
        <w:t xml:space="preserve">По данным на начало 2021 года в России </w:t>
      </w:r>
      <w:r w:rsidR="00977742">
        <w:rPr>
          <w:rFonts w:ascii="Times New Roman" w:hAnsi="Times New Roman" w:cs="Times New Roman"/>
          <w:sz w:val="28"/>
        </w:rPr>
        <w:t>органами</w:t>
      </w:r>
      <w:r w:rsidRPr="00AD1841">
        <w:rPr>
          <w:rFonts w:ascii="Times New Roman" w:hAnsi="Times New Roman" w:cs="Times New Roman"/>
          <w:sz w:val="28"/>
        </w:rPr>
        <w:t xml:space="preserve"> </w:t>
      </w:r>
      <w:r w:rsidR="00977742">
        <w:rPr>
          <w:rFonts w:ascii="Times New Roman" w:hAnsi="Times New Roman" w:cs="Times New Roman"/>
          <w:sz w:val="28"/>
        </w:rPr>
        <w:t xml:space="preserve">федеральной </w:t>
      </w:r>
      <w:r w:rsidRPr="00AD1841">
        <w:rPr>
          <w:rFonts w:ascii="Times New Roman" w:hAnsi="Times New Roman" w:cs="Times New Roman"/>
          <w:sz w:val="28"/>
        </w:rPr>
        <w:t xml:space="preserve">исполнительной власти, а также </w:t>
      </w:r>
      <w:r w:rsidR="00977742">
        <w:rPr>
          <w:rFonts w:ascii="Times New Roman" w:hAnsi="Times New Roman" w:cs="Times New Roman"/>
          <w:sz w:val="28"/>
        </w:rPr>
        <w:t>государственными корпорациями</w:t>
      </w:r>
      <w:r w:rsidRPr="00AD1841">
        <w:rPr>
          <w:rFonts w:ascii="Times New Roman" w:hAnsi="Times New Roman" w:cs="Times New Roman"/>
          <w:sz w:val="28"/>
        </w:rPr>
        <w:t xml:space="preserve"> и органами государственных внебюджетных фондов предоставляется </w:t>
      </w:r>
      <w:r w:rsidR="00977742">
        <w:rPr>
          <w:rFonts w:ascii="Times New Roman" w:hAnsi="Times New Roman" w:cs="Times New Roman"/>
          <w:sz w:val="28"/>
        </w:rPr>
        <w:t xml:space="preserve">более </w:t>
      </w:r>
      <w:r w:rsidRPr="00AD1841">
        <w:rPr>
          <w:rFonts w:ascii="Times New Roman" w:hAnsi="Times New Roman" w:cs="Times New Roman"/>
          <w:sz w:val="28"/>
        </w:rPr>
        <w:t>447 различных государ</w:t>
      </w:r>
      <w:r w:rsidRPr="00AD1841">
        <w:rPr>
          <w:rFonts w:ascii="Times New Roman" w:hAnsi="Times New Roman" w:cs="Times New Roman"/>
          <w:sz w:val="28"/>
        </w:rPr>
        <w:softHyphen/>
        <w:t>ственных услуг и только 143 государственные функции. Следует отметить, что при этом на 376 услуг (84%) из данного перечня утверждены регламенты, а значит, и стандарты их предоставления.</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 xml:space="preserve">Количество и наименование государственных услуг, предоставляемых региональными органами исполнительной власти и </w:t>
      </w:r>
      <w:r w:rsidR="00DA16A3" w:rsidRPr="00AD1841">
        <w:rPr>
          <w:rFonts w:ascii="Times New Roman" w:hAnsi="Times New Roman" w:cs="Times New Roman"/>
          <w:sz w:val="28"/>
        </w:rPr>
        <w:t>местными администрациями,</w:t>
      </w:r>
      <w:r w:rsidRPr="00AD1841">
        <w:rPr>
          <w:rFonts w:ascii="Times New Roman" w:hAnsi="Times New Roman" w:cs="Times New Roman"/>
          <w:sz w:val="28"/>
        </w:rPr>
        <w:t xml:space="preserve"> разнятся от субъекта к субъекту РФ, что существенно усложняет процесс регламентации их предоставления.</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Вместе с тем, Постановлением Правительства РФ № 1376 от 22.12.2012 года утверждены Правила организации деятельности многофункциональных центров предоставления государственных и муниципальных услуг.</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 xml:space="preserve">Таким образом, создание </w:t>
      </w:r>
      <w:r w:rsidR="00977742">
        <w:rPr>
          <w:rFonts w:ascii="Times New Roman" w:hAnsi="Times New Roman" w:cs="Times New Roman"/>
          <w:sz w:val="28"/>
        </w:rPr>
        <w:t>сложной структуры</w:t>
      </w:r>
      <w:r w:rsidRPr="00AD1841">
        <w:rPr>
          <w:rFonts w:ascii="Times New Roman" w:hAnsi="Times New Roman" w:cs="Times New Roman"/>
          <w:sz w:val="28"/>
        </w:rPr>
        <w:t xml:space="preserve"> сети многофункциональных центров </w:t>
      </w:r>
      <w:r w:rsidR="00977742">
        <w:rPr>
          <w:rFonts w:ascii="Times New Roman" w:hAnsi="Times New Roman" w:cs="Times New Roman"/>
          <w:sz w:val="28"/>
        </w:rPr>
        <w:t>служит для</w:t>
      </w:r>
      <w:r w:rsidRPr="00AD1841">
        <w:rPr>
          <w:rFonts w:ascii="Times New Roman" w:hAnsi="Times New Roman" w:cs="Times New Roman"/>
          <w:sz w:val="28"/>
        </w:rPr>
        <w:t xml:space="preserve"> </w:t>
      </w:r>
      <w:r w:rsidR="00977742">
        <w:rPr>
          <w:rFonts w:ascii="Times New Roman" w:hAnsi="Times New Roman" w:cs="Times New Roman"/>
          <w:sz w:val="28"/>
        </w:rPr>
        <w:t>обеспечения</w:t>
      </w:r>
      <w:r w:rsidRPr="00AD1841">
        <w:rPr>
          <w:rFonts w:ascii="Times New Roman" w:hAnsi="Times New Roman" w:cs="Times New Roman"/>
          <w:sz w:val="28"/>
        </w:rPr>
        <w:t xml:space="preserve"> доступност</w:t>
      </w:r>
      <w:r w:rsidR="00977742">
        <w:rPr>
          <w:rFonts w:ascii="Times New Roman" w:hAnsi="Times New Roman" w:cs="Times New Roman"/>
          <w:sz w:val="28"/>
        </w:rPr>
        <w:t>и</w:t>
      </w:r>
      <w:r w:rsidRPr="00AD1841">
        <w:rPr>
          <w:rFonts w:ascii="Times New Roman" w:hAnsi="Times New Roman" w:cs="Times New Roman"/>
          <w:sz w:val="28"/>
        </w:rPr>
        <w:t xml:space="preserve"> и качеств</w:t>
      </w:r>
      <w:r w:rsidR="00977742">
        <w:rPr>
          <w:rFonts w:ascii="Times New Roman" w:hAnsi="Times New Roman" w:cs="Times New Roman"/>
          <w:sz w:val="28"/>
        </w:rPr>
        <w:t>а</w:t>
      </w:r>
      <w:r w:rsidRPr="00AD1841">
        <w:rPr>
          <w:rFonts w:ascii="Times New Roman" w:hAnsi="Times New Roman" w:cs="Times New Roman"/>
          <w:sz w:val="28"/>
        </w:rPr>
        <w:t xml:space="preserve"> государственных услуг для граждан РФ даже в малых и отдаленных населенных пунктах.</w:t>
      </w:r>
    </w:p>
    <w:p w:rsidR="002C2A22" w:rsidRDefault="002C2A22" w:rsidP="002C2A22">
      <w:pPr>
        <w:spacing w:after="0" w:line="360" w:lineRule="auto"/>
        <w:ind w:firstLine="709"/>
        <w:jc w:val="both"/>
        <w:rPr>
          <w:rFonts w:ascii="Times New Roman" w:hAnsi="Times New Roman" w:cs="Times New Roman"/>
          <w:sz w:val="28"/>
        </w:rPr>
      </w:pPr>
      <w:r w:rsidRPr="002C2A22">
        <w:rPr>
          <w:rFonts w:ascii="Times New Roman" w:hAnsi="Times New Roman" w:cs="Times New Roman"/>
          <w:sz w:val="28"/>
        </w:rPr>
        <w:t>Данные рисунка отражают ежегодную положительную динамику прироста количества окон обслуживания. По данным на ноябрь 2021 года в России функционирует 40022 окна обслуживания населения с расчетным охватом 179,26 млн человек. При этом в 2016 и 2018 годах наблюдаются всплески по приросту количества окон обслуживания (на 13% и 18,3% соответственно по отношению к данным предшествующего периода).</w:t>
      </w:r>
    </w:p>
    <w:p w:rsidR="007968AE" w:rsidRDefault="007968AE" w:rsidP="007968AE">
      <w:pPr>
        <w:spacing w:after="0" w:line="360" w:lineRule="auto"/>
        <w:jc w:val="center"/>
        <w:rPr>
          <w:rFonts w:ascii="Times New Roman" w:hAnsi="Times New Roman" w:cs="Times New Roman"/>
          <w:sz w:val="28"/>
        </w:rPr>
      </w:pPr>
      <w:r>
        <w:rPr>
          <w:noProof/>
        </w:rPr>
        <w:drawing>
          <wp:inline distT="0" distB="0" distL="0" distR="0">
            <wp:extent cx="5508625" cy="1711960"/>
            <wp:effectExtent l="19050" t="0" r="0" b="0"/>
            <wp:docPr id="4" name="Рисунок 4"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media\image3.jpeg"/>
                    <pic:cNvPicPr>
                      <a:picLocks noChangeAspect="1" noChangeArrowheads="1"/>
                    </pic:cNvPicPr>
                  </pic:nvPicPr>
                  <pic:blipFill>
                    <a:blip r:embed="rId9" cstate="print"/>
                    <a:srcRect/>
                    <a:stretch>
                      <a:fillRect/>
                    </a:stretch>
                  </pic:blipFill>
                  <pic:spPr bwMode="auto">
                    <a:xfrm>
                      <a:off x="0" y="0"/>
                      <a:ext cx="5508625" cy="1711960"/>
                    </a:xfrm>
                    <a:prstGeom prst="rect">
                      <a:avLst/>
                    </a:prstGeom>
                    <a:noFill/>
                    <a:ln w="9525">
                      <a:noFill/>
                      <a:miter lim="800000"/>
                      <a:headEnd/>
                      <a:tailEnd/>
                    </a:ln>
                  </pic:spPr>
                </pic:pic>
              </a:graphicData>
            </a:graphic>
          </wp:inline>
        </w:drawing>
      </w:r>
    </w:p>
    <w:p w:rsidR="007968AE" w:rsidRPr="007968AE" w:rsidRDefault="007968AE" w:rsidP="007968AE">
      <w:pPr>
        <w:spacing w:after="0" w:line="360" w:lineRule="auto"/>
        <w:jc w:val="center"/>
        <w:rPr>
          <w:rFonts w:ascii="Times New Roman" w:hAnsi="Times New Roman" w:cs="Times New Roman"/>
          <w:sz w:val="36"/>
        </w:rPr>
      </w:pPr>
      <w:r w:rsidRPr="007968AE">
        <w:rPr>
          <w:rFonts w:ascii="Times New Roman" w:hAnsi="Times New Roman" w:cs="Times New Roman"/>
          <w:color w:val="000000"/>
          <w:sz w:val="28"/>
        </w:rPr>
        <w:t xml:space="preserve">Рисунок 2 - Динамика развития сети МФЦ </w:t>
      </w:r>
    </w:p>
    <w:p w:rsidR="002C2A22" w:rsidRPr="002C2A22" w:rsidRDefault="002C2A22" w:rsidP="002C2A22">
      <w:pPr>
        <w:spacing w:after="0" w:line="360" w:lineRule="auto"/>
        <w:ind w:firstLine="709"/>
        <w:jc w:val="both"/>
        <w:rPr>
          <w:rFonts w:ascii="Times New Roman" w:hAnsi="Times New Roman" w:cs="Times New Roman"/>
          <w:sz w:val="28"/>
        </w:rPr>
      </w:pPr>
      <w:r w:rsidRPr="002C2A22">
        <w:rPr>
          <w:rFonts w:ascii="Times New Roman" w:hAnsi="Times New Roman" w:cs="Times New Roman"/>
          <w:sz w:val="28"/>
        </w:rPr>
        <w:lastRenderedPageBreak/>
        <w:t>Следует отметить, что совокупность многофункциональных центров можно условно разделить на следующие виды, каждый из которых характеризуется своими особенностями функционирования:</w:t>
      </w:r>
    </w:p>
    <w:p w:rsidR="002C2A22" w:rsidRPr="007968AE" w:rsidRDefault="002C2A22" w:rsidP="00EB139B">
      <w:pPr>
        <w:pStyle w:val="a7"/>
        <w:numPr>
          <w:ilvl w:val="0"/>
          <w:numId w:val="7"/>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Уполномоченный МФЦ.</w:t>
      </w:r>
    </w:p>
    <w:p w:rsidR="002C2A22" w:rsidRPr="007968AE" w:rsidRDefault="002C2A22" w:rsidP="00EB139B">
      <w:pPr>
        <w:pStyle w:val="a7"/>
        <w:numPr>
          <w:ilvl w:val="0"/>
          <w:numId w:val="7"/>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Территориально обособленные структурные подразделения (ТОСП, УРМ).</w:t>
      </w:r>
    </w:p>
    <w:p w:rsidR="002C2A22" w:rsidRPr="007968AE" w:rsidRDefault="002C2A22" w:rsidP="00EB139B">
      <w:pPr>
        <w:pStyle w:val="a7"/>
        <w:numPr>
          <w:ilvl w:val="0"/>
          <w:numId w:val="7"/>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Центр оказания услуг для бизнеса.</w:t>
      </w:r>
    </w:p>
    <w:p w:rsidR="002C2A22" w:rsidRPr="002C2A22" w:rsidRDefault="002C2A22" w:rsidP="002C2A22">
      <w:pPr>
        <w:spacing w:after="0" w:line="360" w:lineRule="auto"/>
        <w:ind w:firstLine="709"/>
        <w:jc w:val="both"/>
        <w:rPr>
          <w:rFonts w:ascii="Times New Roman" w:hAnsi="Times New Roman" w:cs="Times New Roman"/>
          <w:sz w:val="28"/>
        </w:rPr>
      </w:pPr>
      <w:r w:rsidRPr="002C2A22">
        <w:rPr>
          <w:rFonts w:ascii="Times New Roman" w:hAnsi="Times New Roman" w:cs="Times New Roman"/>
          <w:sz w:val="28"/>
        </w:rPr>
        <w:t>Также для предоставления государственных и муниципальных услуг могут быть использованы следующие формы:</w:t>
      </w:r>
    </w:p>
    <w:p w:rsidR="002C2A22" w:rsidRPr="007968AE" w:rsidRDefault="002C2A22" w:rsidP="00EB139B">
      <w:pPr>
        <w:pStyle w:val="a7"/>
        <w:numPr>
          <w:ilvl w:val="0"/>
          <w:numId w:val="8"/>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бесплатное выездное обслуживание (мобильный МФЦ);</w:t>
      </w:r>
    </w:p>
    <w:p w:rsidR="00AD1841" w:rsidRPr="007968AE" w:rsidRDefault="002C2A22" w:rsidP="00EB139B">
      <w:pPr>
        <w:pStyle w:val="a7"/>
        <w:numPr>
          <w:ilvl w:val="0"/>
          <w:numId w:val="8"/>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офисы обслуживания населения (офисы привлекаемых организаций).</w:t>
      </w:r>
    </w:p>
    <w:p w:rsid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Данные рисунка 3 демонстрируют динамику изменения доли окон обслуживания в обособленных структурных подразделениях МФЦ.</w:t>
      </w:r>
    </w:p>
    <w:p w:rsidR="009B52AE" w:rsidRDefault="009B52AE" w:rsidP="009B52AE">
      <w:pPr>
        <w:spacing w:after="0" w:line="360" w:lineRule="auto"/>
        <w:jc w:val="both"/>
        <w:rPr>
          <w:rFonts w:ascii="Times New Roman" w:hAnsi="Times New Roman" w:cs="Times New Roman"/>
          <w:sz w:val="28"/>
        </w:rPr>
      </w:pPr>
      <w:r>
        <w:rPr>
          <w:noProof/>
        </w:rPr>
        <w:drawing>
          <wp:inline distT="0" distB="0" distL="0" distR="0">
            <wp:extent cx="5434965" cy="1704340"/>
            <wp:effectExtent l="19050" t="0" r="0" b="0"/>
            <wp:docPr id="7" name="Рисунок 7" descr="C:\Users\User\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media\image4.jpeg"/>
                    <pic:cNvPicPr>
                      <a:picLocks noChangeAspect="1" noChangeArrowheads="1"/>
                    </pic:cNvPicPr>
                  </pic:nvPicPr>
                  <pic:blipFill>
                    <a:blip r:embed="rId10" cstate="print"/>
                    <a:srcRect/>
                    <a:stretch>
                      <a:fillRect/>
                    </a:stretch>
                  </pic:blipFill>
                  <pic:spPr bwMode="auto">
                    <a:xfrm>
                      <a:off x="0" y="0"/>
                      <a:ext cx="5434965" cy="1704340"/>
                    </a:xfrm>
                    <a:prstGeom prst="rect">
                      <a:avLst/>
                    </a:prstGeom>
                    <a:noFill/>
                    <a:ln w="9525">
                      <a:noFill/>
                      <a:miter lim="800000"/>
                      <a:headEnd/>
                      <a:tailEnd/>
                    </a:ln>
                  </pic:spPr>
                </pic:pic>
              </a:graphicData>
            </a:graphic>
          </wp:inline>
        </w:drawing>
      </w:r>
    </w:p>
    <w:p w:rsidR="009B52AE" w:rsidRPr="009B52AE" w:rsidRDefault="009B52AE" w:rsidP="009B52AE">
      <w:pPr>
        <w:spacing w:after="0" w:line="360" w:lineRule="auto"/>
        <w:jc w:val="center"/>
        <w:rPr>
          <w:rFonts w:ascii="Times New Roman" w:hAnsi="Times New Roman" w:cs="Times New Roman"/>
          <w:sz w:val="36"/>
        </w:rPr>
      </w:pPr>
      <w:r w:rsidRPr="009B52AE">
        <w:rPr>
          <w:rFonts w:ascii="Times New Roman" w:hAnsi="Times New Roman" w:cs="Times New Roman"/>
          <w:color w:val="000000"/>
          <w:sz w:val="28"/>
        </w:rPr>
        <w:t>Рисунок 3 - Динамика изменения доли окон обслуживания, организованных в обособленных структурных подразделениях</w:t>
      </w:r>
    </w:p>
    <w:p w:rsidR="009B52AE" w:rsidRP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На долю территориально обособленных структурных подразделений по данным 2021 года приходится 29,4% всех окон обслуживания (или 11751 единиц), расчетный охват населения которых составляет 56,7 млн человек. Также данные за 2016 год свидетельствуют, что 13% прирост окон обслуживания МФЦ был обусловлен резким скачком количества окон в обособленных подразделениях МФЦ. Отрицательные темпы изменения показателя, представленного на рисунке 3, являются следствием роста количества окон обслуживания в уполномоченных МФЦ.</w:t>
      </w:r>
    </w:p>
    <w:p w:rsidR="009B52AE" w:rsidRP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lastRenderedPageBreak/>
        <w:t xml:space="preserve">По данным Портала открытых данных на ноябрь 2021 года для обслуживания населения привлекается 290 окон в офисах привлекаемых организаций, расчетный охват населения которых составляет 506 тыс. человек. Данные по мобильным МФЦ отсутствуют, статистика по этой форме предоставления </w:t>
      </w:r>
      <w:proofErr w:type="spellStart"/>
      <w:r w:rsidRPr="009B52AE">
        <w:rPr>
          <w:rFonts w:ascii="Times New Roman" w:hAnsi="Times New Roman" w:cs="Times New Roman"/>
          <w:sz w:val="28"/>
        </w:rPr>
        <w:t>госуслуг</w:t>
      </w:r>
      <w:proofErr w:type="spellEnd"/>
      <w:r w:rsidRPr="009B52AE">
        <w:rPr>
          <w:rFonts w:ascii="Times New Roman" w:hAnsi="Times New Roman" w:cs="Times New Roman"/>
          <w:sz w:val="28"/>
        </w:rPr>
        <w:t xml:space="preserve"> не формируется.</w:t>
      </w:r>
    </w:p>
    <w:p w:rsid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Таким образом, расчетная мощность МФЦ должна покрывать все население России. Однако, масштабы территории страны и высокая удаленность населенных пунктов друг от друга и, как следствие, низкая плотность населения в труднодоступных регионах страны, обусловили необходимость более детального анализа данных по охвату населения услугами МФЦ. В таблице 1 представлены результаты сравнительного анализа равномерности распределения окон МФЦ и численности населе</w:t>
      </w:r>
      <w:r w:rsidRPr="009B52AE">
        <w:rPr>
          <w:rFonts w:ascii="Times New Roman" w:hAnsi="Times New Roman" w:cs="Times New Roman"/>
          <w:sz w:val="28"/>
        </w:rPr>
        <w:softHyphen/>
        <w:t>ния по федеральным округам РФ.</w:t>
      </w:r>
    </w:p>
    <w:p w:rsidR="009B52AE" w:rsidRPr="009B52AE" w:rsidRDefault="009B52AE" w:rsidP="009B52AE">
      <w:pPr>
        <w:spacing w:after="0" w:line="360" w:lineRule="auto"/>
        <w:jc w:val="both"/>
        <w:rPr>
          <w:rFonts w:ascii="Times New Roman" w:hAnsi="Times New Roman" w:cs="Times New Roman"/>
          <w:sz w:val="28"/>
        </w:rPr>
      </w:pPr>
      <w:r w:rsidRPr="009B52AE">
        <w:rPr>
          <w:rFonts w:ascii="Times New Roman" w:hAnsi="Times New Roman" w:cs="Times New Roman"/>
          <w:sz w:val="28"/>
        </w:rPr>
        <w:t>Таблица 1</w:t>
      </w:r>
      <w:r>
        <w:rPr>
          <w:rFonts w:ascii="Times New Roman" w:hAnsi="Times New Roman" w:cs="Times New Roman"/>
          <w:sz w:val="28"/>
        </w:rPr>
        <w:t xml:space="preserve"> - </w:t>
      </w:r>
      <w:r w:rsidRPr="009B52AE">
        <w:rPr>
          <w:rFonts w:ascii="Times New Roman" w:hAnsi="Times New Roman" w:cs="Times New Roman"/>
          <w:sz w:val="28"/>
        </w:rPr>
        <w:t>Сравнительная характеристика распределения окон МФЦ и численности населения</w:t>
      </w:r>
      <w:r>
        <w:rPr>
          <w:rFonts w:ascii="Times New Roman" w:hAnsi="Times New Roman" w:cs="Times New Roman"/>
          <w:sz w:val="28"/>
        </w:rPr>
        <w:t xml:space="preserve"> </w:t>
      </w:r>
      <w:r w:rsidRPr="009B52AE">
        <w:rPr>
          <w:rFonts w:ascii="Times New Roman" w:hAnsi="Times New Roman" w:cs="Times New Roman"/>
          <w:sz w:val="28"/>
        </w:rPr>
        <w:t>по федеральным округам РФ</w:t>
      </w:r>
    </w:p>
    <w:tbl>
      <w:tblPr>
        <w:tblStyle w:val="af0"/>
        <w:tblW w:w="0" w:type="auto"/>
        <w:tblLook w:val="04A0" w:firstRow="1" w:lastRow="0" w:firstColumn="1" w:lastColumn="0" w:noHBand="0" w:noVBand="1"/>
      </w:tblPr>
      <w:tblGrid>
        <w:gridCol w:w="2023"/>
        <w:gridCol w:w="1218"/>
        <w:gridCol w:w="1219"/>
        <w:gridCol w:w="800"/>
        <w:gridCol w:w="797"/>
        <w:gridCol w:w="836"/>
        <w:gridCol w:w="808"/>
        <w:gridCol w:w="835"/>
        <w:gridCol w:w="809"/>
      </w:tblGrid>
      <w:tr w:rsidR="009B52AE" w:rsidTr="009B52AE">
        <w:tc>
          <w:tcPr>
            <w:tcW w:w="2078" w:type="dxa"/>
            <w:vMerge w:val="restart"/>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Административно</w:t>
            </w:r>
            <w:r>
              <w:rPr>
                <w:rFonts w:ascii="Times New Roman" w:hAnsi="Times New Roman" w:cs="Times New Roman"/>
                <w:sz w:val="24"/>
                <w:szCs w:val="24"/>
              </w:rPr>
              <w:t>-</w:t>
            </w:r>
            <w:r w:rsidRPr="009B52AE">
              <w:rPr>
                <w:rFonts w:ascii="Times New Roman" w:hAnsi="Times New Roman" w:cs="Times New Roman"/>
                <w:sz w:val="24"/>
                <w:szCs w:val="24"/>
              </w:rPr>
              <w:t>территориальная</w:t>
            </w:r>
            <w:r>
              <w:rPr>
                <w:rFonts w:ascii="Times New Roman" w:hAnsi="Times New Roman" w:cs="Times New Roman"/>
                <w:sz w:val="24"/>
                <w:szCs w:val="24"/>
              </w:rPr>
              <w:t xml:space="preserve"> </w:t>
            </w:r>
            <w:r w:rsidRPr="009B52AE">
              <w:rPr>
                <w:rFonts w:ascii="Times New Roman" w:hAnsi="Times New Roman" w:cs="Times New Roman"/>
                <w:sz w:val="24"/>
                <w:szCs w:val="24"/>
              </w:rPr>
              <w:t>единица</w:t>
            </w:r>
          </w:p>
        </w:tc>
        <w:tc>
          <w:tcPr>
            <w:tcW w:w="2500"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Численность населения, чел.</w:t>
            </w:r>
          </w:p>
        </w:tc>
        <w:tc>
          <w:tcPr>
            <w:tcW w:w="1632"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Количество окон обслуживания в МФЦ, единиц</w:t>
            </w:r>
          </w:p>
        </w:tc>
        <w:tc>
          <w:tcPr>
            <w:tcW w:w="1680"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Распределение населения по округам,</w:t>
            </w:r>
            <w:r>
              <w:rPr>
                <w:rFonts w:ascii="Times New Roman" w:hAnsi="Times New Roman" w:cs="Times New Roman"/>
                <w:sz w:val="24"/>
                <w:szCs w:val="24"/>
              </w:rPr>
              <w:t xml:space="preserve"> </w:t>
            </w:r>
            <w:r w:rsidRPr="009B52AE">
              <w:rPr>
                <w:rFonts w:ascii="Times New Roman" w:hAnsi="Times New Roman" w:cs="Times New Roman"/>
                <w:sz w:val="24"/>
                <w:szCs w:val="24"/>
              </w:rPr>
              <w:t>%</w:t>
            </w:r>
          </w:p>
        </w:tc>
        <w:tc>
          <w:tcPr>
            <w:tcW w:w="1681"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Распределение окон МФЦ по округам, %</w:t>
            </w:r>
          </w:p>
        </w:tc>
      </w:tr>
      <w:tr w:rsidR="002441B5" w:rsidTr="009B52AE">
        <w:tc>
          <w:tcPr>
            <w:tcW w:w="2078" w:type="dxa"/>
            <w:vMerge/>
          </w:tcPr>
          <w:p w:rsidR="009B52AE" w:rsidRPr="009B52AE" w:rsidRDefault="009B52AE" w:rsidP="009B52AE">
            <w:pPr>
              <w:spacing w:after="0" w:line="240" w:lineRule="auto"/>
              <w:jc w:val="center"/>
              <w:rPr>
                <w:rFonts w:ascii="Times New Roman" w:hAnsi="Times New Roman" w:cs="Times New Roman"/>
                <w:sz w:val="24"/>
                <w:szCs w:val="24"/>
              </w:rPr>
            </w:pP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Российская Федерация</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146780720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146780720</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39449</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40022</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Центральный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39378059</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39378059</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13639</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14107</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26,8</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26,8</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35,2</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34,6</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Северо-Западный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13972070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13972070</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3367</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3390</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9,5</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9,5</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8,5</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8,5</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Уральский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12350122</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12350122</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3140</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3154</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8,4</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8,4</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7,9</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8,0</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Приволжский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29397213</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29397213</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7144</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7168</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20,0</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20,0</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17,9</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18,1</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Дальневосточный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8188623</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8188623</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2135</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2142</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5,6</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5,6</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5,4</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5,4</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lastRenderedPageBreak/>
              <w:t>Сибирский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17173335</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17173335</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4395</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4421</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11,7</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11,7</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11,0</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11,1</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Южный</w:t>
            </w:r>
          </w:p>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16454550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16454550</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3710</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3716</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11,2</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11,2</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9,3</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9,4</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Северо-Кавказский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9866748</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9866748</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1919</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1924</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6,7</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6,7</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4,8</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4,9</w:t>
            </w:r>
          </w:p>
        </w:tc>
      </w:tr>
    </w:tbl>
    <w:p w:rsidR="009B52AE" w:rsidRPr="009B52AE" w:rsidRDefault="009B52AE" w:rsidP="009B52AE">
      <w:pPr>
        <w:spacing w:after="0" w:line="360" w:lineRule="auto"/>
        <w:ind w:firstLine="709"/>
        <w:jc w:val="both"/>
        <w:rPr>
          <w:rFonts w:ascii="Times New Roman" w:hAnsi="Times New Roman" w:cs="Times New Roman"/>
          <w:sz w:val="28"/>
        </w:rPr>
      </w:pPr>
    </w:p>
    <w:p w:rsidR="009B52AE" w:rsidRP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Результаты исследования показывают, что на территории Центрального федерального округа наблюдается наиболее высокая концентрация функционирующих окон обслуживания населения (34,6% в 2021 году при удельном весе населения округа в общей численности населения РФ 26,8% за 2021 год). ЦФО характеризуется наиболее развитой сетью МФЦ.</w:t>
      </w:r>
    </w:p>
    <w:p w:rsidR="00AD04CF" w:rsidRP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На второй по численности населения фе</w:t>
      </w:r>
      <w:r w:rsidRPr="00AD04CF">
        <w:rPr>
          <w:rFonts w:ascii="Times New Roman" w:hAnsi="Times New Roman" w:cs="Times New Roman"/>
          <w:sz w:val="28"/>
        </w:rPr>
        <w:softHyphen/>
        <w:t xml:space="preserve">деральный округ (Приволжский, доля населения - 20%) приходится лишь 18,1% окон обслуживания населения. Аналогичная ситуация складывается и по другим округам. Наименее развита сеть многофункциональных центров на территории </w:t>
      </w:r>
      <w:proofErr w:type="gramStart"/>
      <w:r w:rsidRPr="00AD04CF">
        <w:rPr>
          <w:rFonts w:ascii="Times New Roman" w:hAnsi="Times New Roman" w:cs="Times New Roman"/>
          <w:sz w:val="28"/>
        </w:rPr>
        <w:t>Северо-Кавказского</w:t>
      </w:r>
      <w:proofErr w:type="gramEnd"/>
      <w:r w:rsidRPr="00AD04CF">
        <w:rPr>
          <w:rFonts w:ascii="Times New Roman" w:hAnsi="Times New Roman" w:cs="Times New Roman"/>
          <w:sz w:val="28"/>
        </w:rPr>
        <w:t xml:space="preserve"> федерального округа, где на 6,7% все</w:t>
      </w:r>
      <w:r w:rsidRPr="00AD04CF">
        <w:rPr>
          <w:rFonts w:ascii="Times New Roman" w:hAnsi="Times New Roman" w:cs="Times New Roman"/>
          <w:sz w:val="28"/>
        </w:rPr>
        <w:softHyphen/>
        <w:t>го населения страны приходится лишь 4,9% всех окон обслуживания МФЦ по итогам 2021 года.</w:t>
      </w:r>
    </w:p>
    <w:p w:rsidR="00AD04CF" w:rsidRP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Анализ обобщенных данных в разрезе субъектов РФ позволил выявить регионы (таблица 2), которые не отвечают требованиям Постановления Правительства РФ от 22.12.2012 N 1376 «Об утверждении Правил организации деятельности многофункциональных центров предоставления государственных и муниципальных услуг». Пункт 10 указанных правил предусматривает организацию одно окно на каждые 5 тысяч жителей муниципального образования. Провести глубокий качественный анализ развития сети МФЦ в разрезе муниципальных образований РФ пока не позволяет ограниченный набор данных. В более ранних версиях документа данная норма предусматривала организацию одного окна обслуживания в расчете на 5 тысяч проживающих на территории муниципального об</w:t>
      </w:r>
      <w:r w:rsidRPr="00AD04CF">
        <w:rPr>
          <w:rFonts w:ascii="Times New Roman" w:hAnsi="Times New Roman" w:cs="Times New Roman"/>
          <w:sz w:val="28"/>
        </w:rPr>
        <w:softHyphen/>
        <w:t xml:space="preserve">разования, а не только жителей (изменения внесены Постановлением </w:t>
      </w:r>
      <w:r w:rsidRPr="00AD04CF">
        <w:rPr>
          <w:rFonts w:ascii="Times New Roman" w:hAnsi="Times New Roman" w:cs="Times New Roman"/>
          <w:sz w:val="28"/>
        </w:rPr>
        <w:lastRenderedPageBreak/>
        <w:t>Правительства РФ от 7 февраля 2020 г. N 109 «О внесении изменений в Правила организации деятельности многофункциональных центров предоставления государственных и муниципальных услуг»).</w:t>
      </w:r>
    </w:p>
    <w:p w:rsid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Полученные результаты (табл. 2) предполагают необходимость проведения дальнейших исследований в разрезе отдельных субъектов РФ для получения объективных данных о текущем состоянии и уровня развития региональных сетей многофункциональных центров. Проблема усугубляется недостатками, присущими различным типам формируемых сетей МФЦ (региональные, муниципальные или смешанные).</w:t>
      </w:r>
    </w:p>
    <w:p w:rsidR="00C806E5" w:rsidRPr="00C806E5" w:rsidRDefault="00C806E5" w:rsidP="00C806E5">
      <w:pPr>
        <w:spacing w:after="0" w:line="360" w:lineRule="auto"/>
        <w:jc w:val="both"/>
        <w:rPr>
          <w:rFonts w:ascii="Times New Roman" w:hAnsi="Times New Roman" w:cs="Times New Roman"/>
          <w:sz w:val="28"/>
        </w:rPr>
      </w:pPr>
      <w:r w:rsidRPr="00C806E5">
        <w:rPr>
          <w:rFonts w:ascii="Times New Roman" w:hAnsi="Times New Roman" w:cs="Times New Roman"/>
          <w:sz w:val="28"/>
        </w:rPr>
        <w:t>Таблица 2</w:t>
      </w:r>
      <w:r>
        <w:rPr>
          <w:rFonts w:ascii="Times New Roman" w:hAnsi="Times New Roman" w:cs="Times New Roman"/>
          <w:sz w:val="28"/>
        </w:rPr>
        <w:t xml:space="preserve"> - </w:t>
      </w:r>
      <w:r w:rsidRPr="00C806E5">
        <w:rPr>
          <w:rFonts w:ascii="Times New Roman" w:hAnsi="Times New Roman" w:cs="Times New Roman"/>
          <w:sz w:val="28"/>
        </w:rPr>
        <w:t>Регионы, не обеспечивающие нормативное количество окон обслуживания</w:t>
      </w:r>
    </w:p>
    <w:tbl>
      <w:tblPr>
        <w:tblStyle w:val="af0"/>
        <w:tblW w:w="9570" w:type="dxa"/>
        <w:tblLook w:val="04A0" w:firstRow="1" w:lastRow="0" w:firstColumn="1" w:lastColumn="0" w:noHBand="0" w:noVBand="1"/>
      </w:tblPr>
      <w:tblGrid>
        <w:gridCol w:w="2486"/>
        <w:gridCol w:w="1751"/>
        <w:gridCol w:w="1931"/>
        <w:gridCol w:w="1931"/>
        <w:gridCol w:w="1931"/>
      </w:tblGrid>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Административно</w:t>
            </w:r>
            <w:r>
              <w:rPr>
                <w:rFonts w:ascii="Times New Roman" w:hAnsi="Times New Roman" w:cs="Times New Roman"/>
                <w:sz w:val="28"/>
                <w:szCs w:val="28"/>
              </w:rPr>
              <w:t>-</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территориальная</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единица</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Численность</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населения,</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чел.</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Нормативное количество окон обслуживания в МФЦ, единиц</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Фактическое количество окон обслуживания в МФЦ, единиц</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Дефицит окон обслуживания МФЦ, единиц</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Марий Эл</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679417</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129</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-7</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Хабаровский край</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1315643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263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247</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-16</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Чукотский автономный округ</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50288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10</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Адыгея</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463088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93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80</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Крым</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1912622</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383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306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-77</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Краснодарский край</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5675462</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1135</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1070</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-65</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Ставропольский край</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2803573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561</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517</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-44</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Чеченская Республика</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1478726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296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159</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-137</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Дагестан</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3110858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622</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598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-24</w:t>
            </w:r>
          </w:p>
        </w:tc>
      </w:tr>
    </w:tbl>
    <w:p w:rsidR="00C806E5" w:rsidRDefault="00C806E5" w:rsidP="00AD04CF">
      <w:pPr>
        <w:spacing w:after="0" w:line="360" w:lineRule="auto"/>
        <w:ind w:firstLine="709"/>
        <w:jc w:val="both"/>
        <w:rPr>
          <w:rFonts w:ascii="Times New Roman" w:hAnsi="Times New Roman" w:cs="Times New Roman"/>
          <w:sz w:val="28"/>
        </w:rPr>
      </w:pPr>
    </w:p>
    <w:p w:rsidR="009B52AE" w:rsidRP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 xml:space="preserve">Анализ данных по субъектам РФ, входящих в состав Центрального федерального округа (рис. 4), характеризующегося наиболее высокой </w:t>
      </w:r>
      <w:r w:rsidRPr="00AD04CF">
        <w:rPr>
          <w:rFonts w:ascii="Times New Roman" w:hAnsi="Times New Roman" w:cs="Times New Roman"/>
          <w:sz w:val="28"/>
        </w:rPr>
        <w:lastRenderedPageBreak/>
        <w:t>концентрацией окон обслуживания, позволил выявить регион, обеспечивший округу столь высокие результаты.</w:t>
      </w:r>
    </w:p>
    <w:p w:rsidR="009B52AE" w:rsidRPr="002441B5" w:rsidRDefault="002441B5" w:rsidP="002441B5">
      <w:pPr>
        <w:spacing w:after="0" w:line="360" w:lineRule="auto"/>
        <w:jc w:val="center"/>
        <w:rPr>
          <w:rFonts w:ascii="Times New Roman" w:hAnsi="Times New Roman" w:cs="Times New Roman"/>
          <w:sz w:val="28"/>
        </w:rPr>
      </w:pPr>
      <w:r>
        <w:rPr>
          <w:noProof/>
        </w:rPr>
        <w:drawing>
          <wp:inline distT="0" distB="0" distL="0" distR="0">
            <wp:extent cx="5449570" cy="3474720"/>
            <wp:effectExtent l="19050" t="0" r="0" b="0"/>
            <wp:docPr id="10"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11" cstate="print"/>
                    <a:srcRect/>
                    <a:stretch>
                      <a:fillRect/>
                    </a:stretch>
                  </pic:blipFill>
                  <pic:spPr bwMode="auto">
                    <a:xfrm>
                      <a:off x="0" y="0"/>
                      <a:ext cx="5449570" cy="3474720"/>
                    </a:xfrm>
                    <a:prstGeom prst="rect">
                      <a:avLst/>
                    </a:prstGeom>
                    <a:noFill/>
                    <a:ln w="9525">
                      <a:noFill/>
                      <a:miter lim="800000"/>
                      <a:headEnd/>
                      <a:tailEnd/>
                    </a:ln>
                  </pic:spPr>
                </pic:pic>
              </a:graphicData>
            </a:graphic>
          </wp:inline>
        </w:drawing>
      </w:r>
      <w:r>
        <w:rPr>
          <w:rFonts w:ascii="Times New Roman" w:hAnsi="Times New Roman" w:cs="Times New Roman"/>
          <w:sz w:val="28"/>
        </w:rPr>
        <w:t>Рисунок 4 -</w:t>
      </w:r>
      <w:r w:rsidRPr="002441B5">
        <w:rPr>
          <w:rFonts w:ascii="Times New Roman" w:hAnsi="Times New Roman" w:cs="Times New Roman"/>
          <w:sz w:val="28"/>
        </w:rPr>
        <w:t xml:space="preserve"> Распределение окон обслуживания МФЦ по субъектам РФ, входящим в Центральный федеральный округ</w:t>
      </w:r>
    </w:p>
    <w:p w:rsidR="00C806E5" w:rsidRPr="00C806E5" w:rsidRDefault="00C806E5" w:rsidP="00C806E5">
      <w:pPr>
        <w:spacing w:after="0" w:line="360" w:lineRule="auto"/>
        <w:ind w:firstLine="709"/>
        <w:jc w:val="both"/>
        <w:rPr>
          <w:rFonts w:ascii="Times New Roman" w:hAnsi="Times New Roman" w:cs="Times New Roman"/>
          <w:sz w:val="28"/>
        </w:rPr>
      </w:pPr>
      <w:r w:rsidRPr="00C806E5">
        <w:rPr>
          <w:rFonts w:ascii="Times New Roman" w:hAnsi="Times New Roman" w:cs="Times New Roman"/>
          <w:sz w:val="28"/>
        </w:rPr>
        <w:t>Полученные результаты показали, что по данным за 2021 год 49,9% всех функционирующих окон обслуживания МФЦ сосредоточено в городе Москве при доле населения 32,2%.</w:t>
      </w:r>
    </w:p>
    <w:p w:rsidR="00C806E5" w:rsidRPr="00C806E5" w:rsidRDefault="00C806E5" w:rsidP="00C806E5">
      <w:pPr>
        <w:spacing w:after="0" w:line="360" w:lineRule="auto"/>
        <w:ind w:firstLine="709"/>
        <w:jc w:val="both"/>
        <w:rPr>
          <w:rFonts w:ascii="Times New Roman" w:hAnsi="Times New Roman" w:cs="Times New Roman"/>
          <w:sz w:val="28"/>
        </w:rPr>
      </w:pPr>
      <w:r w:rsidRPr="00C806E5">
        <w:rPr>
          <w:rFonts w:ascii="Times New Roman" w:hAnsi="Times New Roman" w:cs="Times New Roman"/>
          <w:sz w:val="28"/>
        </w:rPr>
        <w:t>На территории города Москвы сформирована единая региональная сеть МФЦ (ГБУ города Москвы «Многофункциональные центры предоставления государственных услуг»), включающая в себя 127 обособленных подразделений (по данным за 2020 год):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межрайонные МФЦ - 38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районные МФЦ - 107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поселенческие МФЦ - 5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МФЦ окружного значения - 4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МФЦ по работе с крупными застройщиками - 1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МФЦ городского значения - 1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lastRenderedPageBreak/>
        <w:t>многофункциональных центров, включающая более 7 тыс. окон обслуживания (табл. 3) и среднесписочной численностью персона</w:t>
      </w:r>
      <w:r w:rsidRPr="00C806E5">
        <w:rPr>
          <w:rFonts w:ascii="Times New Roman" w:hAnsi="Times New Roman" w:cs="Times New Roman"/>
          <w:sz w:val="28"/>
        </w:rPr>
        <w:softHyphen/>
        <w:t>ла 9,5 тыс. чел.</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ОИВ - 1 ед.</w:t>
      </w:r>
    </w:p>
    <w:p w:rsidR="009B52AE" w:rsidRPr="00C806E5" w:rsidRDefault="00C806E5" w:rsidP="00C806E5">
      <w:pPr>
        <w:spacing w:after="0" w:line="360" w:lineRule="auto"/>
        <w:ind w:firstLine="709"/>
        <w:jc w:val="both"/>
        <w:rPr>
          <w:rFonts w:ascii="Times New Roman" w:hAnsi="Times New Roman" w:cs="Times New Roman"/>
          <w:sz w:val="28"/>
        </w:rPr>
      </w:pPr>
      <w:r w:rsidRPr="00C806E5">
        <w:rPr>
          <w:rFonts w:ascii="Times New Roman" w:hAnsi="Times New Roman" w:cs="Times New Roman"/>
          <w:sz w:val="28"/>
        </w:rPr>
        <w:t>На данной территории сформирована самая крупная в России региональная сеть.</w:t>
      </w:r>
    </w:p>
    <w:p w:rsidR="002F20F7" w:rsidRPr="00C806E5" w:rsidRDefault="00C806E5" w:rsidP="00C806E5">
      <w:pPr>
        <w:spacing w:after="0" w:line="360" w:lineRule="auto"/>
        <w:ind w:firstLine="709"/>
        <w:jc w:val="both"/>
        <w:rPr>
          <w:rFonts w:ascii="Times New Roman" w:hAnsi="Times New Roman" w:cs="Times New Roman"/>
          <w:sz w:val="28"/>
        </w:rPr>
      </w:pPr>
      <w:bookmarkStart w:id="6" w:name="_Toc103722323"/>
      <w:r>
        <w:rPr>
          <w:rFonts w:ascii="Times New Roman" w:hAnsi="Times New Roman" w:cs="Times New Roman"/>
          <w:sz w:val="28"/>
        </w:rPr>
        <w:t xml:space="preserve">Таблица 3 - </w:t>
      </w:r>
      <w:r w:rsidRPr="00C806E5">
        <w:rPr>
          <w:rFonts w:ascii="Times New Roman" w:hAnsi="Times New Roman" w:cs="Times New Roman"/>
          <w:sz w:val="28"/>
        </w:rPr>
        <w:t>Динамика количества организованных в МФЦ города Москвы</w:t>
      </w:r>
      <w:r>
        <w:rPr>
          <w:rFonts w:ascii="Times New Roman" w:hAnsi="Times New Roman" w:cs="Times New Roman"/>
          <w:sz w:val="28"/>
        </w:rPr>
        <w:t xml:space="preserve"> </w:t>
      </w:r>
      <w:r w:rsidRPr="00C806E5">
        <w:rPr>
          <w:rFonts w:ascii="Times New Roman" w:hAnsi="Times New Roman" w:cs="Times New Roman"/>
          <w:sz w:val="28"/>
        </w:rPr>
        <w:t>окон обслуживания населения, единиц</w:t>
      </w:r>
    </w:p>
    <w:tbl>
      <w:tblPr>
        <w:tblStyle w:val="af0"/>
        <w:tblW w:w="10000" w:type="dxa"/>
        <w:tblLook w:val="04A0" w:firstRow="1" w:lastRow="0" w:firstColumn="1" w:lastColumn="0" w:noHBand="0" w:noVBand="1"/>
      </w:tblPr>
      <w:tblGrid>
        <w:gridCol w:w="2162"/>
        <w:gridCol w:w="1119"/>
        <w:gridCol w:w="1120"/>
        <w:gridCol w:w="1120"/>
        <w:gridCol w:w="1120"/>
        <w:gridCol w:w="1119"/>
        <w:gridCol w:w="1120"/>
        <w:gridCol w:w="1120"/>
      </w:tblGrid>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proofErr w:type="spellStart"/>
            <w:r w:rsidRPr="00C806E5">
              <w:rPr>
                <w:rFonts w:ascii="Times New Roman" w:hAnsi="Times New Roman" w:cs="Times New Roman"/>
                <w:sz w:val="24"/>
                <w:szCs w:val="24"/>
              </w:rPr>
              <w:t>Административно</w:t>
            </w:r>
            <w:r w:rsidRPr="00C806E5">
              <w:rPr>
                <w:rFonts w:ascii="Times New Roman" w:hAnsi="Times New Roman" w:cs="Times New Roman"/>
                <w:sz w:val="24"/>
                <w:szCs w:val="24"/>
              </w:rPr>
              <w:softHyphen/>
              <w:t>территориальная</w:t>
            </w:r>
            <w:proofErr w:type="spellEnd"/>
            <w:r w:rsidRPr="00C806E5">
              <w:rPr>
                <w:rFonts w:ascii="Times New Roman" w:hAnsi="Times New Roman" w:cs="Times New Roman"/>
                <w:sz w:val="24"/>
                <w:szCs w:val="24"/>
              </w:rPr>
              <w:t xml:space="preserve"> единица</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2015</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2018</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2020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2021</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Москва, в том числе:</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4882</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4627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4642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6499</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6610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6667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7036</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Центральный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316</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362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Северный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512</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710</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710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710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797</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Северо-Восточный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526</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764</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785</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Восточный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605</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619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619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756</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802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802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913</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Юго-Восточный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632</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736</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801</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Южный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786</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934</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959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952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947</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Юго-Западный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468</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Западный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581</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444</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451</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596</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615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636</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Северо-Западный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335</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303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303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Зеленоградский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121</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122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122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153</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153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153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168</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 xml:space="preserve">Троицкий и </w:t>
            </w:r>
            <w:proofErr w:type="spellStart"/>
            <w:r w:rsidRPr="00C806E5">
              <w:rPr>
                <w:rFonts w:ascii="Times New Roman" w:hAnsi="Times New Roman" w:cs="Times New Roman"/>
                <w:sz w:val="24"/>
                <w:szCs w:val="24"/>
              </w:rPr>
              <w:t>Новомосковский</w:t>
            </w:r>
            <w:proofErr w:type="spellEnd"/>
            <w:r w:rsidRPr="00C806E5">
              <w:rPr>
                <w:rFonts w:ascii="Times New Roman" w:hAnsi="Times New Roman" w:cs="Times New Roman"/>
                <w:sz w:val="24"/>
                <w:szCs w:val="24"/>
              </w:rPr>
              <w:t xml:space="preserve">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103</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103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176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222</w:t>
            </w:r>
          </w:p>
        </w:tc>
      </w:tr>
    </w:tbl>
    <w:p w:rsidR="00C806E5" w:rsidRPr="00C806E5" w:rsidRDefault="00C806E5" w:rsidP="00C806E5">
      <w:pPr>
        <w:spacing w:after="0" w:line="360" w:lineRule="auto"/>
        <w:ind w:firstLine="709"/>
        <w:jc w:val="both"/>
        <w:rPr>
          <w:rFonts w:ascii="Times New Roman" w:hAnsi="Times New Roman" w:cs="Times New Roman"/>
          <w:sz w:val="28"/>
        </w:rPr>
      </w:pPr>
    </w:p>
    <w:p w:rsidR="00C806E5" w:rsidRDefault="00C806E5" w:rsidP="00C806E5">
      <w:pPr>
        <w:spacing w:after="0" w:line="360" w:lineRule="auto"/>
        <w:ind w:firstLine="709"/>
        <w:jc w:val="both"/>
        <w:rPr>
          <w:rFonts w:ascii="Times New Roman" w:hAnsi="Times New Roman" w:cs="Times New Roman"/>
          <w:sz w:val="28"/>
        </w:rPr>
      </w:pPr>
      <w:r>
        <w:rPr>
          <w:noProof/>
        </w:rPr>
        <w:lastRenderedPageBreak/>
        <w:drawing>
          <wp:inline distT="0" distB="0" distL="0" distR="0">
            <wp:extent cx="5603240" cy="3057525"/>
            <wp:effectExtent l="19050" t="0" r="0" b="0"/>
            <wp:docPr id="3" name="Рисунок 4"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media\image2.jpeg"/>
                    <pic:cNvPicPr>
                      <a:picLocks noChangeAspect="1" noChangeArrowheads="1"/>
                    </pic:cNvPicPr>
                  </pic:nvPicPr>
                  <pic:blipFill>
                    <a:blip r:embed="rId12" cstate="print"/>
                    <a:srcRect/>
                    <a:stretch>
                      <a:fillRect/>
                    </a:stretch>
                  </pic:blipFill>
                  <pic:spPr bwMode="auto">
                    <a:xfrm>
                      <a:off x="0" y="0"/>
                      <a:ext cx="5603240" cy="3057525"/>
                    </a:xfrm>
                    <a:prstGeom prst="rect">
                      <a:avLst/>
                    </a:prstGeom>
                    <a:noFill/>
                    <a:ln w="9525">
                      <a:noFill/>
                      <a:miter lim="800000"/>
                      <a:headEnd/>
                      <a:tailEnd/>
                    </a:ln>
                  </pic:spPr>
                </pic:pic>
              </a:graphicData>
            </a:graphic>
          </wp:inline>
        </w:drawing>
      </w:r>
    </w:p>
    <w:p w:rsidR="00C806E5" w:rsidRPr="00C806E5" w:rsidRDefault="00C806E5" w:rsidP="00C806E5">
      <w:pPr>
        <w:spacing w:after="0" w:line="360" w:lineRule="auto"/>
        <w:jc w:val="center"/>
        <w:rPr>
          <w:rFonts w:ascii="Times New Roman" w:hAnsi="Times New Roman" w:cs="Times New Roman"/>
          <w:sz w:val="28"/>
        </w:rPr>
      </w:pPr>
      <w:r>
        <w:rPr>
          <w:rFonts w:ascii="Times New Roman" w:hAnsi="Times New Roman" w:cs="Times New Roman"/>
          <w:sz w:val="28"/>
        </w:rPr>
        <w:t xml:space="preserve">Рисунок 5 - </w:t>
      </w:r>
      <w:r w:rsidRPr="00C806E5">
        <w:rPr>
          <w:rFonts w:ascii="Times New Roman" w:hAnsi="Times New Roman" w:cs="Times New Roman"/>
          <w:sz w:val="28"/>
        </w:rPr>
        <w:t>Динамика показателей развития сети МФЦ в г. Москве, %</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В исследуемом субъекта РФ наблюдается интенсивный рост и развитие сети МФЦ.</w:t>
      </w:r>
    </w:p>
    <w:p w:rsidR="00C806E5"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За период с 2015 года по 2021 год количество</w:t>
      </w:r>
      <w:r>
        <w:rPr>
          <w:rFonts w:ascii="Times New Roman" w:hAnsi="Times New Roman" w:cs="Times New Roman"/>
          <w:sz w:val="28"/>
        </w:rPr>
        <w:t xml:space="preserve"> </w:t>
      </w:r>
      <w:r w:rsidRPr="00D463C1">
        <w:rPr>
          <w:rFonts w:ascii="Times New Roman" w:hAnsi="Times New Roman" w:cs="Times New Roman"/>
          <w:sz w:val="28"/>
        </w:rPr>
        <w:t>окон обслуживания увеличилось в 1,44 раза</w:t>
      </w:r>
      <w:r>
        <w:rPr>
          <w:rFonts w:ascii="Times New Roman" w:hAnsi="Times New Roman" w:cs="Times New Roman"/>
          <w:sz w:val="28"/>
        </w:rPr>
        <w:t xml:space="preserve"> </w:t>
      </w:r>
      <w:r w:rsidRPr="00D463C1">
        <w:rPr>
          <w:rFonts w:ascii="Times New Roman" w:hAnsi="Times New Roman" w:cs="Times New Roman"/>
          <w:sz w:val="28"/>
        </w:rPr>
        <w:t>(табл. 3).</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 xml:space="preserve">В 2018 году количество окон обслуживания выросло на 40% (рис. 5). При этом рост был неравномерным, так как наиболее активно развивались МФЦ Центрального административного округа (в 1,58 раза), Южного административного округа (в 1,53 раза), Юго-Западного и Северного административных округов (в 1,47 и 1,37 раза соответственно). Количество окон обслуживания в МФЦ Троицкого и </w:t>
      </w:r>
      <w:proofErr w:type="spellStart"/>
      <w:r w:rsidRPr="00D463C1">
        <w:rPr>
          <w:rFonts w:ascii="Times New Roman" w:hAnsi="Times New Roman" w:cs="Times New Roman"/>
          <w:sz w:val="28"/>
        </w:rPr>
        <w:t>Новомосковского</w:t>
      </w:r>
      <w:proofErr w:type="spellEnd"/>
      <w:r w:rsidRPr="00D463C1">
        <w:rPr>
          <w:rFonts w:ascii="Times New Roman" w:hAnsi="Times New Roman" w:cs="Times New Roman"/>
          <w:sz w:val="28"/>
        </w:rPr>
        <w:t xml:space="preserve"> округа за период с 2016 года по 2021 год увеличилось в 3 раза.</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Охват населения услугами МФЦ в Москве представлен на рисунке 5. В 2018 году увеличение окон обслуживания на 40% привел к сокращению нагрузки на 1 окно с 10 до 5 человек. Дальнейший рост количества окон позволил увеличить охват населения услугами МФЦ, сократив нагрузку на 1 окно до 3 человек.</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Данные по охвату населения услугами МФЦ в разрезе административных округов города Москвы представлен в таблице 4.</w:t>
      </w:r>
    </w:p>
    <w:p w:rsidR="00D463C1" w:rsidRPr="00D463C1" w:rsidRDefault="00D463C1" w:rsidP="00D463C1">
      <w:pPr>
        <w:spacing w:after="0" w:line="360" w:lineRule="auto"/>
        <w:jc w:val="both"/>
        <w:rPr>
          <w:rFonts w:ascii="Times New Roman" w:hAnsi="Times New Roman" w:cs="Times New Roman"/>
          <w:sz w:val="28"/>
        </w:rPr>
      </w:pPr>
      <w:r>
        <w:rPr>
          <w:rFonts w:ascii="Times New Roman" w:hAnsi="Times New Roman" w:cs="Times New Roman"/>
          <w:sz w:val="28"/>
        </w:rPr>
        <w:t xml:space="preserve">Таблица 4 - </w:t>
      </w:r>
      <w:r w:rsidRPr="00D463C1">
        <w:rPr>
          <w:rFonts w:ascii="Times New Roman" w:hAnsi="Times New Roman" w:cs="Times New Roman"/>
          <w:sz w:val="28"/>
        </w:rPr>
        <w:t>Охват населения города Москвы услугами МФЦ, чел. на 1 окно</w:t>
      </w:r>
    </w:p>
    <w:tbl>
      <w:tblPr>
        <w:tblStyle w:val="af0"/>
        <w:tblW w:w="9976" w:type="dxa"/>
        <w:tblLook w:val="04A0" w:firstRow="1" w:lastRow="0" w:firstColumn="1" w:lastColumn="0" w:noHBand="0" w:noVBand="1"/>
      </w:tblPr>
      <w:tblGrid>
        <w:gridCol w:w="2162"/>
        <w:gridCol w:w="1106"/>
        <w:gridCol w:w="1125"/>
        <w:gridCol w:w="1126"/>
        <w:gridCol w:w="1117"/>
        <w:gridCol w:w="1106"/>
        <w:gridCol w:w="1117"/>
        <w:gridCol w:w="1117"/>
      </w:tblGrid>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proofErr w:type="spellStart"/>
            <w:r w:rsidRPr="00D463C1">
              <w:rPr>
                <w:rFonts w:ascii="Times New Roman" w:hAnsi="Times New Roman" w:cs="Times New Roman"/>
                <w:sz w:val="24"/>
                <w:szCs w:val="24"/>
              </w:rPr>
              <w:lastRenderedPageBreak/>
              <w:t>Административно</w:t>
            </w:r>
            <w:r w:rsidRPr="00D463C1">
              <w:rPr>
                <w:rFonts w:ascii="Times New Roman" w:hAnsi="Times New Roman" w:cs="Times New Roman"/>
                <w:sz w:val="24"/>
                <w:szCs w:val="24"/>
              </w:rPr>
              <w:softHyphen/>
              <w:t>территориальная</w:t>
            </w:r>
            <w:proofErr w:type="spellEnd"/>
            <w:r w:rsidRPr="00D463C1">
              <w:rPr>
                <w:rFonts w:ascii="Times New Roman" w:hAnsi="Times New Roman" w:cs="Times New Roman"/>
                <w:sz w:val="24"/>
                <w:szCs w:val="24"/>
              </w:rPr>
              <w:t xml:space="preserve"> единица</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2015</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2016</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2018</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2019</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2020</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2021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Москва</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10,48</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10,36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5,09</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5,16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2,7</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Центральный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2,11</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2,38</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2,4</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3,65</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3,65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3,61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Северный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2,22</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2,24</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2,95</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3,25</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Северо-Восточный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1,91</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1,9</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1,88</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2,62</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2,69</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2,67</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Восточный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2,02</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2,07</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2,43</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2,58</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Юго-Восточный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2,32</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1,88</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2,73</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Южный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2,23</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1,71</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1,71</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2,64</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2,64</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2,59</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Юго-Западный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1,65</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1,87</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2,65</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2,63</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Западный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2,17</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1,65</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1,31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Северо-Западный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1,71</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1,55</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1,53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1,83</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Зеленоградский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2,62</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2,54</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3,25</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 xml:space="preserve">Троицкий и </w:t>
            </w:r>
            <w:proofErr w:type="spellStart"/>
            <w:r w:rsidRPr="00D463C1">
              <w:rPr>
                <w:rFonts w:ascii="Times New Roman" w:hAnsi="Times New Roman" w:cs="Times New Roman"/>
                <w:sz w:val="24"/>
                <w:szCs w:val="24"/>
              </w:rPr>
              <w:t>новомосковский</w:t>
            </w:r>
            <w:proofErr w:type="spellEnd"/>
            <w:r w:rsidRPr="00D463C1">
              <w:rPr>
                <w:rFonts w:ascii="Times New Roman" w:hAnsi="Times New Roman" w:cs="Times New Roman"/>
                <w:sz w:val="24"/>
                <w:szCs w:val="24"/>
              </w:rPr>
              <w:t xml:space="preserve">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1,25</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1,08</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1,41</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1,41</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2,93</w:t>
            </w:r>
          </w:p>
        </w:tc>
      </w:tr>
    </w:tbl>
    <w:p w:rsidR="00D463C1" w:rsidRDefault="00D463C1" w:rsidP="00D463C1">
      <w:pPr>
        <w:spacing w:after="0" w:line="360" w:lineRule="auto"/>
        <w:ind w:firstLine="709"/>
        <w:jc w:val="both"/>
        <w:rPr>
          <w:rFonts w:ascii="Times New Roman" w:hAnsi="Times New Roman" w:cs="Times New Roman"/>
          <w:sz w:val="28"/>
        </w:rPr>
      </w:pP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 xml:space="preserve">Результаты исследования (табл. 4) позволили выявить административные округа с самым высоким уровнем охвата населения окнами обслуживания (менее 2 человек - Западный, Северо-Западный), средним (от 2 до 3 человек - Южный, Юго-Западный, Юго-Восточный, Северо-Восточный, Восточный, Троицкий и </w:t>
      </w:r>
      <w:proofErr w:type="spellStart"/>
      <w:r w:rsidRPr="00D463C1">
        <w:rPr>
          <w:rFonts w:ascii="Times New Roman" w:hAnsi="Times New Roman" w:cs="Times New Roman"/>
          <w:sz w:val="28"/>
        </w:rPr>
        <w:t>новомосковский</w:t>
      </w:r>
      <w:proofErr w:type="spellEnd"/>
      <w:r w:rsidRPr="00D463C1">
        <w:rPr>
          <w:rFonts w:ascii="Times New Roman" w:hAnsi="Times New Roman" w:cs="Times New Roman"/>
          <w:sz w:val="28"/>
        </w:rPr>
        <w:t>), ниже среднего (от 3 до 4 человек - Центральный, Северный, Зеленоградский).</w:t>
      </w:r>
    </w:p>
    <w:p w:rsid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Наиболее напряженная ситуация по сте</w:t>
      </w:r>
      <w:r w:rsidRPr="00D463C1">
        <w:rPr>
          <w:rFonts w:ascii="Times New Roman" w:hAnsi="Times New Roman" w:cs="Times New Roman"/>
          <w:sz w:val="28"/>
        </w:rPr>
        <w:softHyphen/>
        <w:t xml:space="preserve">пени охвата населения по данным за 2021 год наблюдается в районах: </w:t>
      </w:r>
      <w:proofErr w:type="spellStart"/>
      <w:r w:rsidRPr="00D463C1">
        <w:rPr>
          <w:rFonts w:ascii="Times New Roman" w:hAnsi="Times New Roman" w:cs="Times New Roman"/>
          <w:sz w:val="28"/>
        </w:rPr>
        <w:t>Молжаниновское</w:t>
      </w:r>
      <w:proofErr w:type="spellEnd"/>
      <w:r w:rsidRPr="00D463C1">
        <w:rPr>
          <w:rFonts w:ascii="Times New Roman" w:hAnsi="Times New Roman" w:cs="Times New Roman"/>
          <w:sz w:val="28"/>
        </w:rPr>
        <w:t xml:space="preserve"> (15 чел. на 1 окно), </w:t>
      </w:r>
      <w:proofErr w:type="spellStart"/>
      <w:r w:rsidRPr="00D463C1">
        <w:rPr>
          <w:rFonts w:ascii="Times New Roman" w:hAnsi="Times New Roman" w:cs="Times New Roman"/>
          <w:sz w:val="28"/>
        </w:rPr>
        <w:t>Некрасовка</w:t>
      </w:r>
      <w:proofErr w:type="spellEnd"/>
      <w:r w:rsidRPr="00D463C1">
        <w:rPr>
          <w:rFonts w:ascii="Times New Roman" w:hAnsi="Times New Roman" w:cs="Times New Roman"/>
          <w:sz w:val="28"/>
        </w:rPr>
        <w:t xml:space="preserve"> (8 чел. на 1 окно) и Старое Крюково (6 чел. на 1 окно).</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Развитие сети многофункциональных центров носит неравномерный характер, обусловленный рядом ограничивающих факторов (численность и плотность населения, проживающего на территории населенного пункта, концентрация населенных пунктов в регионе, выбранный тип организации сети МФЦ).</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lastRenderedPageBreak/>
        <w:t>Организация окон обслуживания по типу «удаленных рабочих мест» позволило увеличить охват населения услугами МФЦ в малочисленных и удаленных населенных пунктах.</w:t>
      </w:r>
    </w:p>
    <w:p w:rsidR="00D463C1" w:rsidRPr="00D463C1" w:rsidRDefault="00D463C1" w:rsidP="00D463C1">
      <w:pPr>
        <w:spacing w:after="0" w:line="360" w:lineRule="auto"/>
        <w:ind w:firstLine="709"/>
        <w:jc w:val="both"/>
        <w:rPr>
          <w:rFonts w:ascii="Times New Roman" w:hAnsi="Times New Roman" w:cs="Times New Roman"/>
          <w:sz w:val="28"/>
        </w:rPr>
      </w:pPr>
    </w:p>
    <w:p w:rsidR="00F47662" w:rsidRPr="00F47662" w:rsidRDefault="00F47662" w:rsidP="00F47662">
      <w:pPr>
        <w:pStyle w:val="3"/>
        <w:spacing w:before="0" w:line="360" w:lineRule="auto"/>
        <w:ind w:firstLine="709"/>
        <w:jc w:val="both"/>
        <w:rPr>
          <w:rFonts w:ascii="Times New Roman" w:hAnsi="Times New Roman" w:cs="Times New Roman"/>
          <w:color w:val="auto"/>
          <w:sz w:val="28"/>
        </w:rPr>
      </w:pPr>
      <w:r w:rsidRPr="00F47662">
        <w:rPr>
          <w:rFonts w:ascii="Times New Roman" w:hAnsi="Times New Roman" w:cs="Times New Roman"/>
          <w:color w:val="auto"/>
          <w:sz w:val="28"/>
        </w:rPr>
        <w:t>1.3. Нормативно-правовые основы предоставления государственных услуг в многофункциональных центрах</w:t>
      </w:r>
      <w:bookmarkEnd w:id="6"/>
    </w:p>
    <w:p w:rsidR="00F47662" w:rsidRDefault="00F47662" w:rsidP="00F47662">
      <w:pPr>
        <w:spacing w:after="0" w:line="360" w:lineRule="auto"/>
        <w:ind w:firstLine="709"/>
        <w:jc w:val="both"/>
        <w:rPr>
          <w:rFonts w:ascii="Times New Roman" w:hAnsi="Times New Roman" w:cs="Times New Roman"/>
          <w:sz w:val="28"/>
        </w:rPr>
      </w:pP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Основу </w:t>
      </w:r>
      <w:r w:rsidR="002535FE">
        <w:rPr>
          <w:rFonts w:ascii="Times New Roman" w:hAnsi="Times New Roman" w:cs="Times New Roman"/>
          <w:sz w:val="28"/>
        </w:rPr>
        <w:t>нормативно-правового</w:t>
      </w:r>
      <w:r w:rsidRPr="00F47662">
        <w:rPr>
          <w:rFonts w:ascii="Times New Roman" w:hAnsi="Times New Roman" w:cs="Times New Roman"/>
          <w:sz w:val="28"/>
        </w:rPr>
        <w:t xml:space="preserve"> регулирования предоставления государственных и муниципальных услуг </w:t>
      </w:r>
      <w:r w:rsidR="002535FE">
        <w:rPr>
          <w:rFonts w:ascii="Times New Roman" w:hAnsi="Times New Roman" w:cs="Times New Roman"/>
          <w:sz w:val="28"/>
        </w:rPr>
        <w:t>с помощью системы</w:t>
      </w:r>
      <w:r w:rsidRPr="00F47662">
        <w:rPr>
          <w:rFonts w:ascii="Times New Roman" w:hAnsi="Times New Roman" w:cs="Times New Roman"/>
          <w:sz w:val="28"/>
        </w:rPr>
        <w:t xml:space="preserve"> многофункциональных центров, на территории Российской Федерации, составляет Федеральный закон от 27 июля 2010 г. №2 210-ФЗ «Об организации предоставления государственных и муниципальных услуг»</w:t>
      </w:r>
      <w:r>
        <w:rPr>
          <w:rStyle w:val="a9"/>
          <w:rFonts w:ascii="Times New Roman" w:hAnsi="Times New Roman" w:cs="Times New Roman"/>
          <w:sz w:val="28"/>
        </w:rPr>
        <w:footnoteReference w:id="28"/>
      </w:r>
      <w:r w:rsidRPr="00F47662">
        <w:rPr>
          <w:rFonts w:ascii="Times New Roman" w:hAnsi="Times New Roman" w:cs="Times New Roman"/>
          <w:sz w:val="28"/>
        </w:rPr>
        <w:t>.</w:t>
      </w:r>
    </w:p>
    <w:p w:rsidR="00F47662" w:rsidRPr="00F47662" w:rsidRDefault="002535FE" w:rsidP="00F47662">
      <w:pPr>
        <w:spacing w:after="0" w:line="360" w:lineRule="auto"/>
        <w:ind w:firstLine="709"/>
        <w:jc w:val="both"/>
        <w:rPr>
          <w:rFonts w:ascii="Times New Roman" w:hAnsi="Times New Roman" w:cs="Times New Roman"/>
          <w:sz w:val="28"/>
        </w:rPr>
      </w:pPr>
      <w:r>
        <w:rPr>
          <w:rFonts w:ascii="Times New Roman" w:hAnsi="Times New Roman" w:cs="Times New Roman"/>
          <w:sz w:val="28"/>
        </w:rPr>
        <w:t>Действующими нормативно-правовыми актами</w:t>
      </w:r>
      <w:r w:rsidR="00F47662" w:rsidRPr="00F47662">
        <w:rPr>
          <w:rFonts w:ascii="Times New Roman" w:hAnsi="Times New Roman" w:cs="Times New Roman"/>
          <w:sz w:val="28"/>
        </w:rPr>
        <w:t xml:space="preserve"> установлены </w:t>
      </w:r>
      <w:r>
        <w:rPr>
          <w:rFonts w:ascii="Times New Roman" w:hAnsi="Times New Roman" w:cs="Times New Roman"/>
          <w:sz w:val="28"/>
        </w:rPr>
        <w:t xml:space="preserve">основные </w:t>
      </w:r>
      <w:r w:rsidR="00F47662" w:rsidRPr="00F47662">
        <w:rPr>
          <w:rFonts w:ascii="Times New Roman" w:hAnsi="Times New Roman" w:cs="Times New Roman"/>
          <w:sz w:val="28"/>
        </w:rPr>
        <w:t>требования к организационно</w:t>
      </w:r>
      <w:r w:rsidR="00F47662">
        <w:rPr>
          <w:rFonts w:ascii="Times New Roman" w:hAnsi="Times New Roman" w:cs="Times New Roman"/>
          <w:sz w:val="28"/>
        </w:rPr>
        <w:t>-</w:t>
      </w:r>
      <w:r w:rsidR="00F47662" w:rsidRPr="00F47662">
        <w:rPr>
          <w:rFonts w:ascii="Times New Roman" w:hAnsi="Times New Roman" w:cs="Times New Roman"/>
          <w:sz w:val="28"/>
        </w:rPr>
        <w:t xml:space="preserve">правовой форме </w:t>
      </w:r>
      <w:r>
        <w:rPr>
          <w:rFonts w:ascii="Times New Roman" w:hAnsi="Times New Roman" w:cs="Times New Roman"/>
          <w:sz w:val="28"/>
        </w:rPr>
        <w:t>учреждения, утверждены</w:t>
      </w:r>
      <w:r w:rsidR="00F47662" w:rsidRPr="00F47662">
        <w:rPr>
          <w:rFonts w:ascii="Times New Roman" w:hAnsi="Times New Roman" w:cs="Times New Roman"/>
          <w:sz w:val="28"/>
        </w:rPr>
        <w:t xml:space="preserve"> его основные функции, права, обязанности</w:t>
      </w:r>
      <w:r>
        <w:rPr>
          <w:rFonts w:ascii="Times New Roman" w:hAnsi="Times New Roman" w:cs="Times New Roman"/>
          <w:sz w:val="28"/>
        </w:rPr>
        <w:t>, а главное ответственность. Разработаны</w:t>
      </w:r>
      <w:r w:rsidR="00F47662" w:rsidRPr="00F47662">
        <w:rPr>
          <w:rFonts w:ascii="Times New Roman" w:hAnsi="Times New Roman" w:cs="Times New Roman"/>
          <w:sz w:val="28"/>
        </w:rPr>
        <w:t xml:space="preserve"> </w:t>
      </w:r>
      <w:r>
        <w:rPr>
          <w:rFonts w:ascii="Times New Roman" w:hAnsi="Times New Roman" w:cs="Times New Roman"/>
          <w:sz w:val="28"/>
        </w:rPr>
        <w:t>основные положения</w:t>
      </w:r>
      <w:r w:rsidR="00F47662" w:rsidRPr="00F47662">
        <w:rPr>
          <w:rFonts w:ascii="Times New Roman" w:hAnsi="Times New Roman" w:cs="Times New Roman"/>
          <w:sz w:val="28"/>
        </w:rPr>
        <w:t xml:space="preserve"> о взаимодействии </w:t>
      </w:r>
      <w:r w:rsidR="00A92274">
        <w:rPr>
          <w:rFonts w:ascii="Times New Roman" w:hAnsi="Times New Roman" w:cs="Times New Roman"/>
          <w:sz w:val="28"/>
        </w:rPr>
        <w:t>учреждений</w:t>
      </w:r>
      <w:r w:rsidR="00F47662" w:rsidRPr="00F47662">
        <w:rPr>
          <w:rFonts w:ascii="Times New Roman" w:hAnsi="Times New Roman" w:cs="Times New Roman"/>
          <w:sz w:val="28"/>
        </w:rPr>
        <w:t xml:space="preserve"> с соответствующими субъектами предоставления государственных и муниципальных услуг, организациями, участвующими в предоставлении услуг, иными многофункциональными центрами.</w:t>
      </w:r>
    </w:p>
    <w:p w:rsidR="00F47662" w:rsidRPr="00F47662" w:rsidRDefault="00832EF0" w:rsidP="00F47662">
      <w:pPr>
        <w:spacing w:after="0" w:line="360" w:lineRule="auto"/>
        <w:ind w:firstLine="709"/>
        <w:jc w:val="both"/>
        <w:rPr>
          <w:rFonts w:ascii="Times New Roman" w:hAnsi="Times New Roman" w:cs="Times New Roman"/>
          <w:sz w:val="28"/>
        </w:rPr>
      </w:pPr>
      <w:r>
        <w:rPr>
          <w:rFonts w:ascii="Times New Roman" w:hAnsi="Times New Roman" w:cs="Times New Roman"/>
          <w:sz w:val="28"/>
        </w:rPr>
        <w:t>В целях</w:t>
      </w:r>
      <w:r w:rsidR="00F47662" w:rsidRPr="00F47662">
        <w:rPr>
          <w:rFonts w:ascii="Times New Roman" w:hAnsi="Times New Roman" w:cs="Times New Roman"/>
          <w:sz w:val="28"/>
        </w:rPr>
        <w:t xml:space="preserve"> исполнени</w:t>
      </w:r>
      <w:r>
        <w:rPr>
          <w:rFonts w:ascii="Times New Roman" w:hAnsi="Times New Roman" w:cs="Times New Roman"/>
          <w:sz w:val="28"/>
        </w:rPr>
        <w:t>я</w:t>
      </w:r>
      <w:r w:rsidR="00F47662" w:rsidRPr="00F47662">
        <w:rPr>
          <w:rFonts w:ascii="Times New Roman" w:hAnsi="Times New Roman" w:cs="Times New Roman"/>
          <w:sz w:val="28"/>
        </w:rPr>
        <w:t xml:space="preserve"> </w:t>
      </w:r>
      <w:r w:rsidR="00A92274">
        <w:rPr>
          <w:rFonts w:ascii="Times New Roman" w:hAnsi="Times New Roman" w:cs="Times New Roman"/>
          <w:sz w:val="28"/>
        </w:rPr>
        <w:t>основных</w:t>
      </w:r>
      <w:r>
        <w:rPr>
          <w:rFonts w:ascii="Times New Roman" w:hAnsi="Times New Roman" w:cs="Times New Roman"/>
          <w:sz w:val="28"/>
        </w:rPr>
        <w:t xml:space="preserve"> </w:t>
      </w:r>
      <w:r w:rsidR="00F47662" w:rsidRPr="00F47662">
        <w:rPr>
          <w:rFonts w:ascii="Times New Roman" w:hAnsi="Times New Roman" w:cs="Times New Roman"/>
          <w:sz w:val="28"/>
        </w:rPr>
        <w:t xml:space="preserve">положений </w:t>
      </w:r>
      <w:r w:rsidR="002535FE">
        <w:rPr>
          <w:rFonts w:ascii="Times New Roman" w:hAnsi="Times New Roman" w:cs="Times New Roman"/>
          <w:sz w:val="28"/>
        </w:rPr>
        <w:t>нормативно-правовых актов,</w:t>
      </w:r>
      <w:r w:rsidR="00F47662" w:rsidRPr="00F47662">
        <w:rPr>
          <w:rFonts w:ascii="Times New Roman" w:hAnsi="Times New Roman" w:cs="Times New Roman"/>
          <w:sz w:val="28"/>
        </w:rPr>
        <w:t xml:space="preserve"> Правительство РФ утвердило </w:t>
      </w:r>
      <w:r w:rsidR="002535FE">
        <w:rPr>
          <w:rFonts w:ascii="Times New Roman" w:hAnsi="Times New Roman" w:cs="Times New Roman"/>
          <w:sz w:val="28"/>
        </w:rPr>
        <w:t>основные п</w:t>
      </w:r>
      <w:r w:rsidR="00F47662" w:rsidRPr="00F47662">
        <w:rPr>
          <w:rFonts w:ascii="Times New Roman" w:hAnsi="Times New Roman" w:cs="Times New Roman"/>
          <w:sz w:val="28"/>
        </w:rPr>
        <w:t xml:space="preserve">равила организации деятельности </w:t>
      </w:r>
      <w:r w:rsidR="002535FE">
        <w:rPr>
          <w:rFonts w:ascii="Times New Roman" w:hAnsi="Times New Roman" w:cs="Times New Roman"/>
          <w:sz w:val="28"/>
        </w:rPr>
        <w:t>учреждений</w:t>
      </w:r>
      <w:r w:rsidR="00A92274">
        <w:rPr>
          <w:rFonts w:ascii="Times New Roman" w:hAnsi="Times New Roman" w:cs="Times New Roman"/>
          <w:sz w:val="28"/>
        </w:rPr>
        <w:t>.</w:t>
      </w:r>
    </w:p>
    <w:p w:rsidR="00F47662" w:rsidRPr="00F47662" w:rsidRDefault="00832EF0" w:rsidP="00A92274">
      <w:pPr>
        <w:spacing w:after="0" w:line="360" w:lineRule="auto"/>
        <w:ind w:firstLine="709"/>
        <w:jc w:val="both"/>
        <w:rPr>
          <w:rFonts w:ascii="Times New Roman" w:hAnsi="Times New Roman" w:cs="Times New Roman"/>
          <w:sz w:val="28"/>
        </w:rPr>
      </w:pPr>
      <w:r>
        <w:rPr>
          <w:rFonts w:ascii="Times New Roman" w:hAnsi="Times New Roman" w:cs="Times New Roman"/>
          <w:sz w:val="28"/>
        </w:rPr>
        <w:t>Совместно</w:t>
      </w:r>
      <w:r w:rsidR="00F47662" w:rsidRPr="00F47662">
        <w:rPr>
          <w:rFonts w:ascii="Times New Roman" w:hAnsi="Times New Roman" w:cs="Times New Roman"/>
          <w:sz w:val="28"/>
        </w:rPr>
        <w:t xml:space="preserve"> с правовыми актами, </w:t>
      </w:r>
      <w:r>
        <w:rPr>
          <w:rFonts w:ascii="Times New Roman" w:hAnsi="Times New Roman" w:cs="Times New Roman"/>
          <w:sz w:val="28"/>
        </w:rPr>
        <w:t>регламентирующими</w:t>
      </w:r>
      <w:r w:rsidR="00F47662" w:rsidRPr="00F47662">
        <w:rPr>
          <w:rFonts w:ascii="Times New Roman" w:hAnsi="Times New Roman" w:cs="Times New Roman"/>
          <w:sz w:val="28"/>
        </w:rPr>
        <w:t xml:space="preserve"> статус многофункционального центра, </w:t>
      </w:r>
      <w:r>
        <w:rPr>
          <w:rFonts w:ascii="Times New Roman" w:hAnsi="Times New Roman" w:cs="Times New Roman"/>
          <w:sz w:val="28"/>
        </w:rPr>
        <w:t>используются</w:t>
      </w:r>
      <w:r w:rsidR="00F47662" w:rsidRPr="00F47662">
        <w:rPr>
          <w:rFonts w:ascii="Times New Roman" w:hAnsi="Times New Roman" w:cs="Times New Roman"/>
          <w:sz w:val="28"/>
        </w:rPr>
        <w:t xml:space="preserve"> </w:t>
      </w:r>
      <w:r>
        <w:rPr>
          <w:rFonts w:ascii="Times New Roman" w:hAnsi="Times New Roman" w:cs="Times New Roman"/>
          <w:sz w:val="28"/>
        </w:rPr>
        <w:t>методические рекомендации по</w:t>
      </w:r>
      <w:r w:rsidR="00F47662" w:rsidRPr="00F47662">
        <w:rPr>
          <w:rFonts w:ascii="Times New Roman" w:hAnsi="Times New Roman" w:cs="Times New Roman"/>
          <w:sz w:val="28"/>
        </w:rPr>
        <w:t xml:space="preserve"> обеспечению деятельности</w:t>
      </w:r>
      <w:r>
        <w:rPr>
          <w:rFonts w:ascii="Times New Roman" w:hAnsi="Times New Roman" w:cs="Times New Roman"/>
          <w:sz w:val="28"/>
        </w:rPr>
        <w:t xml:space="preserve"> учреждения</w:t>
      </w:r>
      <w:r w:rsidR="00F47662" w:rsidRPr="00F47662">
        <w:rPr>
          <w:rFonts w:ascii="Times New Roman" w:hAnsi="Times New Roman" w:cs="Times New Roman"/>
          <w:sz w:val="28"/>
        </w:rPr>
        <w:t xml:space="preserve">. Уполномоченные Правительством РФ </w:t>
      </w:r>
      <w:r w:rsidR="00A92274">
        <w:rPr>
          <w:rFonts w:ascii="Times New Roman" w:hAnsi="Times New Roman" w:cs="Times New Roman"/>
          <w:sz w:val="28"/>
        </w:rPr>
        <w:t xml:space="preserve">государственные </w:t>
      </w:r>
      <w:r w:rsidR="00F47662" w:rsidRPr="00F47662">
        <w:rPr>
          <w:rFonts w:ascii="Times New Roman" w:hAnsi="Times New Roman" w:cs="Times New Roman"/>
          <w:sz w:val="28"/>
        </w:rPr>
        <w:t xml:space="preserve">органы разрабатывают методические рекомендации по обеспечению деятельности многофункциональных центров, </w:t>
      </w:r>
      <w:r w:rsidR="00A92274">
        <w:rPr>
          <w:rFonts w:ascii="Times New Roman" w:hAnsi="Times New Roman" w:cs="Times New Roman"/>
          <w:sz w:val="28"/>
        </w:rPr>
        <w:t xml:space="preserve">в которых </w:t>
      </w:r>
      <w:r w:rsidR="00A92274">
        <w:rPr>
          <w:rFonts w:ascii="Times New Roman" w:hAnsi="Times New Roman" w:cs="Times New Roman"/>
          <w:sz w:val="28"/>
        </w:rPr>
        <w:lastRenderedPageBreak/>
        <w:t>прописывают особенности взаимодействия не только между различными ведомствами, но внутри организованной структуры учреждения.</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Предоставление государственных и муниципальных услуг в многофункциональных центрах осуществляется </w:t>
      </w:r>
      <w:r w:rsidR="003D3E9E">
        <w:rPr>
          <w:rFonts w:ascii="Times New Roman" w:hAnsi="Times New Roman" w:cs="Times New Roman"/>
          <w:sz w:val="28"/>
        </w:rPr>
        <w:t>в рамках действующих нормативно-правовых актов совместно с нормативно-паровыми актами субъекта РФ и законодательства на муниципальном уровне.</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В субъектах РФ </w:t>
      </w:r>
      <w:r w:rsidR="003D3E9E">
        <w:rPr>
          <w:rFonts w:ascii="Times New Roman" w:hAnsi="Times New Roman" w:cs="Times New Roman"/>
          <w:sz w:val="28"/>
        </w:rPr>
        <w:t>утверждаются региональные</w:t>
      </w:r>
      <w:r w:rsidRPr="00F47662">
        <w:rPr>
          <w:rFonts w:ascii="Times New Roman" w:hAnsi="Times New Roman" w:cs="Times New Roman"/>
          <w:sz w:val="28"/>
        </w:rPr>
        <w:t xml:space="preserve"> правовые акты, которые содержат </w:t>
      </w:r>
      <w:r w:rsidR="003D3E9E">
        <w:rPr>
          <w:rFonts w:ascii="Times New Roman" w:hAnsi="Times New Roman" w:cs="Times New Roman"/>
          <w:sz w:val="28"/>
        </w:rPr>
        <w:t xml:space="preserve">индивидуальный </w:t>
      </w:r>
      <w:r w:rsidRPr="00F47662">
        <w:rPr>
          <w:rFonts w:ascii="Times New Roman" w:hAnsi="Times New Roman" w:cs="Times New Roman"/>
          <w:sz w:val="28"/>
        </w:rPr>
        <w:t>перечень дополнительных услуг</w:t>
      </w:r>
      <w:r w:rsidR="003D3E9E">
        <w:rPr>
          <w:rFonts w:ascii="Times New Roman" w:hAnsi="Times New Roman" w:cs="Times New Roman"/>
          <w:sz w:val="28"/>
        </w:rPr>
        <w:t xml:space="preserve"> в зависимости от специфики региона</w:t>
      </w:r>
      <w:r w:rsidRPr="00F47662">
        <w:rPr>
          <w:rFonts w:ascii="Times New Roman" w:hAnsi="Times New Roman" w:cs="Times New Roman"/>
          <w:sz w:val="28"/>
        </w:rPr>
        <w:t xml:space="preserve">. </w:t>
      </w:r>
      <w:r w:rsidR="003D3E9E">
        <w:rPr>
          <w:rFonts w:ascii="Times New Roman" w:hAnsi="Times New Roman" w:cs="Times New Roman"/>
          <w:sz w:val="28"/>
        </w:rPr>
        <w:t xml:space="preserve">Важно отметить, что в </w:t>
      </w:r>
      <w:r w:rsidRPr="00F47662">
        <w:rPr>
          <w:rFonts w:ascii="Times New Roman" w:hAnsi="Times New Roman" w:cs="Times New Roman"/>
          <w:sz w:val="28"/>
        </w:rPr>
        <w:t>перечень</w:t>
      </w:r>
      <w:r w:rsidR="003D3E9E">
        <w:rPr>
          <w:rFonts w:ascii="Times New Roman" w:hAnsi="Times New Roman" w:cs="Times New Roman"/>
          <w:sz w:val="28"/>
        </w:rPr>
        <w:t xml:space="preserve"> на региональном уровне </w:t>
      </w:r>
      <w:r w:rsidRPr="00F47662">
        <w:rPr>
          <w:rFonts w:ascii="Times New Roman" w:hAnsi="Times New Roman" w:cs="Times New Roman"/>
          <w:sz w:val="28"/>
        </w:rPr>
        <w:t xml:space="preserve">не входят услуги, которые закреплены на федеральном уровне. На муниципальном уровне </w:t>
      </w:r>
      <w:r w:rsidR="003E6657">
        <w:rPr>
          <w:rFonts w:ascii="Times New Roman" w:hAnsi="Times New Roman" w:cs="Times New Roman"/>
          <w:sz w:val="28"/>
        </w:rPr>
        <w:t>власти муниципальные</w:t>
      </w:r>
      <w:r w:rsidRPr="00F47662">
        <w:rPr>
          <w:rFonts w:ascii="Times New Roman" w:hAnsi="Times New Roman" w:cs="Times New Roman"/>
          <w:sz w:val="28"/>
        </w:rPr>
        <w:t xml:space="preserve"> образовани</w:t>
      </w:r>
      <w:r w:rsidR="003E6657">
        <w:rPr>
          <w:rFonts w:ascii="Times New Roman" w:hAnsi="Times New Roman" w:cs="Times New Roman"/>
          <w:sz w:val="28"/>
        </w:rPr>
        <w:t>я закрепляют</w:t>
      </w:r>
      <w:r w:rsidRPr="00F47662">
        <w:rPr>
          <w:rFonts w:ascii="Times New Roman" w:hAnsi="Times New Roman" w:cs="Times New Roman"/>
          <w:sz w:val="28"/>
        </w:rPr>
        <w:t xml:space="preserve"> свой </w:t>
      </w:r>
      <w:r w:rsidR="003D3E9E">
        <w:rPr>
          <w:rFonts w:ascii="Times New Roman" w:hAnsi="Times New Roman" w:cs="Times New Roman"/>
          <w:sz w:val="28"/>
        </w:rPr>
        <w:t xml:space="preserve">перечень основных и оказываемых </w:t>
      </w:r>
      <w:r w:rsidRPr="00F47662">
        <w:rPr>
          <w:rFonts w:ascii="Times New Roman" w:hAnsi="Times New Roman" w:cs="Times New Roman"/>
          <w:sz w:val="28"/>
        </w:rPr>
        <w:t>услуг.</w:t>
      </w:r>
    </w:p>
    <w:p w:rsidR="00F47662" w:rsidRPr="00F47662" w:rsidRDefault="00F47662" w:rsidP="00734B26">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Важным элементом нормативного регулирования деятельности МФЦ являются Указы № 601 «Об основных направлениях совершенствования системы государственного управления» и № 167 «Об общественном обсуждении проектов федеральных конституционных законов и федеральных законов».</w:t>
      </w:r>
      <w:r w:rsidR="003E6657">
        <w:rPr>
          <w:rFonts w:ascii="Times New Roman" w:hAnsi="Times New Roman" w:cs="Times New Roman"/>
          <w:sz w:val="28"/>
        </w:rPr>
        <w:t xml:space="preserve"> Они содержат </w:t>
      </w:r>
      <w:r w:rsidR="00734B26">
        <w:rPr>
          <w:rFonts w:ascii="Times New Roman" w:hAnsi="Times New Roman" w:cs="Times New Roman"/>
          <w:sz w:val="28"/>
        </w:rPr>
        <w:t>о</w:t>
      </w:r>
      <w:r w:rsidR="00AD626A">
        <w:rPr>
          <w:rFonts w:ascii="Times New Roman" w:hAnsi="Times New Roman" w:cs="Times New Roman"/>
          <w:sz w:val="28"/>
        </w:rPr>
        <w:t xml:space="preserve">сновные положения </w:t>
      </w:r>
      <w:r w:rsidRPr="00F47662">
        <w:rPr>
          <w:rFonts w:ascii="Times New Roman" w:hAnsi="Times New Roman" w:cs="Times New Roman"/>
          <w:sz w:val="28"/>
        </w:rPr>
        <w:t xml:space="preserve">формированию и внедрению системы электронной </w:t>
      </w:r>
      <w:r w:rsidR="00734B26">
        <w:rPr>
          <w:rFonts w:ascii="Times New Roman" w:hAnsi="Times New Roman" w:cs="Times New Roman"/>
          <w:sz w:val="28"/>
        </w:rPr>
        <w:t xml:space="preserve">реализации государственный услуг и рекомендации о выносе на общественное обсуждение </w:t>
      </w:r>
      <w:r w:rsidRPr="00F47662">
        <w:rPr>
          <w:rFonts w:ascii="Times New Roman" w:hAnsi="Times New Roman" w:cs="Times New Roman"/>
          <w:sz w:val="28"/>
        </w:rPr>
        <w:t>проект</w:t>
      </w:r>
      <w:r w:rsidR="00734B26">
        <w:rPr>
          <w:rFonts w:ascii="Times New Roman" w:hAnsi="Times New Roman" w:cs="Times New Roman"/>
          <w:sz w:val="28"/>
        </w:rPr>
        <w:t>ов</w:t>
      </w:r>
      <w:r w:rsidRPr="00F47662">
        <w:rPr>
          <w:rFonts w:ascii="Times New Roman" w:hAnsi="Times New Roman" w:cs="Times New Roman"/>
          <w:sz w:val="28"/>
        </w:rPr>
        <w:t xml:space="preserve"> федеральных законов, затрагивающих основные направления политики государства в </w:t>
      </w:r>
      <w:r w:rsidR="00AD626A">
        <w:rPr>
          <w:rFonts w:ascii="Times New Roman" w:hAnsi="Times New Roman" w:cs="Times New Roman"/>
          <w:sz w:val="28"/>
        </w:rPr>
        <w:t>части</w:t>
      </w:r>
      <w:r w:rsidRPr="00F47662">
        <w:rPr>
          <w:rFonts w:ascii="Times New Roman" w:hAnsi="Times New Roman" w:cs="Times New Roman"/>
          <w:sz w:val="28"/>
        </w:rPr>
        <w:t xml:space="preserve"> социально-экономического развития </w:t>
      </w:r>
      <w:r w:rsidR="00AD626A">
        <w:rPr>
          <w:rFonts w:ascii="Times New Roman" w:hAnsi="Times New Roman" w:cs="Times New Roman"/>
          <w:sz w:val="28"/>
        </w:rPr>
        <w:t>страны</w:t>
      </w:r>
      <w:r w:rsidR="00734B26">
        <w:rPr>
          <w:rFonts w:ascii="Times New Roman" w:hAnsi="Times New Roman" w:cs="Times New Roman"/>
          <w:sz w:val="28"/>
        </w:rPr>
        <w:t>.</w:t>
      </w:r>
    </w:p>
    <w:p w:rsidR="00F47662" w:rsidRPr="00F47662" w:rsidRDefault="00AD626A" w:rsidP="00F47662">
      <w:pPr>
        <w:spacing w:after="0" w:line="360" w:lineRule="auto"/>
        <w:ind w:firstLine="709"/>
        <w:jc w:val="both"/>
        <w:rPr>
          <w:rFonts w:ascii="Times New Roman" w:hAnsi="Times New Roman" w:cs="Times New Roman"/>
          <w:sz w:val="28"/>
        </w:rPr>
      </w:pPr>
      <w:r>
        <w:rPr>
          <w:rFonts w:ascii="Times New Roman" w:hAnsi="Times New Roman" w:cs="Times New Roman"/>
          <w:sz w:val="28"/>
        </w:rPr>
        <w:t>Проекты</w:t>
      </w:r>
      <w:r w:rsidR="00F47662" w:rsidRPr="00F47662">
        <w:rPr>
          <w:rFonts w:ascii="Times New Roman" w:hAnsi="Times New Roman" w:cs="Times New Roman"/>
          <w:sz w:val="28"/>
        </w:rPr>
        <w:t xml:space="preserve"> </w:t>
      </w:r>
      <w:r>
        <w:rPr>
          <w:rFonts w:ascii="Times New Roman" w:hAnsi="Times New Roman" w:cs="Times New Roman"/>
          <w:sz w:val="28"/>
        </w:rPr>
        <w:t xml:space="preserve">и утвержденные редакции законов </w:t>
      </w:r>
      <w:r w:rsidR="00F47662" w:rsidRPr="00F47662">
        <w:rPr>
          <w:rFonts w:ascii="Times New Roman" w:hAnsi="Times New Roman" w:cs="Times New Roman"/>
          <w:sz w:val="28"/>
        </w:rPr>
        <w:t xml:space="preserve">размещаются на </w:t>
      </w:r>
      <w:r>
        <w:rPr>
          <w:rFonts w:ascii="Times New Roman" w:hAnsi="Times New Roman" w:cs="Times New Roman"/>
          <w:sz w:val="28"/>
        </w:rPr>
        <w:t xml:space="preserve">официальных </w:t>
      </w:r>
      <w:r w:rsidR="00F47662" w:rsidRPr="00F47662">
        <w:rPr>
          <w:rFonts w:ascii="Times New Roman" w:hAnsi="Times New Roman" w:cs="Times New Roman"/>
          <w:sz w:val="28"/>
        </w:rPr>
        <w:t>сайтах</w:t>
      </w:r>
      <w:r>
        <w:rPr>
          <w:rFonts w:ascii="Times New Roman" w:hAnsi="Times New Roman" w:cs="Times New Roman"/>
          <w:sz w:val="28"/>
        </w:rPr>
        <w:t xml:space="preserve"> органов государственной власти</w:t>
      </w:r>
      <w:r w:rsidR="00F47662" w:rsidRPr="00F47662">
        <w:rPr>
          <w:rFonts w:ascii="Times New Roman" w:hAnsi="Times New Roman" w:cs="Times New Roman"/>
          <w:sz w:val="28"/>
        </w:rPr>
        <w:t>, а также сведения о порядке направления гражданами замечаний и</w:t>
      </w:r>
      <w:r w:rsidR="005464E3">
        <w:rPr>
          <w:rFonts w:ascii="Times New Roman" w:hAnsi="Times New Roman" w:cs="Times New Roman"/>
          <w:sz w:val="28"/>
        </w:rPr>
        <w:t>ли</w:t>
      </w:r>
      <w:r w:rsidR="00F47662" w:rsidRPr="00F47662">
        <w:rPr>
          <w:rFonts w:ascii="Times New Roman" w:hAnsi="Times New Roman" w:cs="Times New Roman"/>
          <w:sz w:val="28"/>
        </w:rPr>
        <w:t xml:space="preserve"> предложений по законопроектам.</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В 2020-2021 году </w:t>
      </w:r>
      <w:r w:rsidR="00734B26">
        <w:rPr>
          <w:rFonts w:ascii="Times New Roman" w:hAnsi="Times New Roman" w:cs="Times New Roman"/>
          <w:sz w:val="28"/>
        </w:rPr>
        <w:t>нормативно-правовые акты, регламентирующие деятельность МФЦ были значительно изменены.</w:t>
      </w:r>
      <w:r w:rsidRPr="00F47662">
        <w:rPr>
          <w:rFonts w:ascii="Times New Roman" w:hAnsi="Times New Roman" w:cs="Times New Roman"/>
          <w:sz w:val="28"/>
        </w:rPr>
        <w:t xml:space="preserve"> Так Постановлением Правительства РФ от 3 ноября 2021 г. №2 1913 </w:t>
      </w:r>
      <w:r>
        <w:rPr>
          <w:rFonts w:ascii="Times New Roman" w:hAnsi="Times New Roman" w:cs="Times New Roman"/>
          <w:sz w:val="28"/>
        </w:rPr>
        <w:t>«</w:t>
      </w:r>
      <w:r w:rsidRPr="00F47662">
        <w:rPr>
          <w:rFonts w:ascii="Times New Roman" w:hAnsi="Times New Roman" w:cs="Times New Roman"/>
          <w:sz w:val="28"/>
        </w:rPr>
        <w:t xml:space="preserve">О внесении изменения в Правила организации деятельности многофункциональных центров </w:t>
      </w:r>
      <w:r w:rsidRPr="00F47662">
        <w:rPr>
          <w:rFonts w:ascii="Times New Roman" w:hAnsi="Times New Roman" w:cs="Times New Roman"/>
          <w:sz w:val="28"/>
        </w:rPr>
        <w:lastRenderedPageBreak/>
        <w:t>предоставления государственных и муниципальных услуг</w:t>
      </w:r>
      <w:r>
        <w:rPr>
          <w:rFonts w:ascii="Times New Roman" w:hAnsi="Times New Roman" w:cs="Times New Roman"/>
          <w:sz w:val="28"/>
        </w:rPr>
        <w:t>»</w:t>
      </w:r>
      <w:r>
        <w:rPr>
          <w:rStyle w:val="a9"/>
          <w:rFonts w:ascii="Times New Roman" w:hAnsi="Times New Roman" w:cs="Times New Roman"/>
          <w:sz w:val="28"/>
        </w:rPr>
        <w:footnoteReference w:id="29"/>
      </w:r>
      <w:r w:rsidRPr="00F47662">
        <w:rPr>
          <w:rFonts w:ascii="Times New Roman" w:hAnsi="Times New Roman" w:cs="Times New Roman"/>
          <w:sz w:val="28"/>
        </w:rPr>
        <w:t xml:space="preserve"> в Правила организации деятельности многофункциональных центров предоставления государственных и муниципальных услуг были внесены изменения.</w:t>
      </w:r>
    </w:p>
    <w:p w:rsidR="00734B26" w:rsidRDefault="00734B26" w:rsidP="00F47662">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 xml:space="preserve">Например, </w:t>
      </w:r>
      <w:r w:rsidR="00F47662" w:rsidRPr="00F47662">
        <w:rPr>
          <w:rFonts w:ascii="Times New Roman" w:hAnsi="Times New Roman" w:cs="Times New Roman"/>
          <w:sz w:val="28"/>
        </w:rPr>
        <w:t xml:space="preserve"> </w:t>
      </w:r>
      <w:r w:rsidR="005464E3">
        <w:rPr>
          <w:rFonts w:ascii="Times New Roman" w:hAnsi="Times New Roman" w:cs="Times New Roman"/>
          <w:sz w:val="28"/>
        </w:rPr>
        <w:t>Приказом</w:t>
      </w:r>
      <w:proofErr w:type="gramEnd"/>
      <w:r w:rsidR="00F47662" w:rsidRPr="00F47662">
        <w:rPr>
          <w:rFonts w:ascii="Times New Roman" w:hAnsi="Times New Roman" w:cs="Times New Roman"/>
          <w:sz w:val="28"/>
        </w:rPr>
        <w:t xml:space="preserve"> </w:t>
      </w:r>
      <w:r w:rsidR="005464E3">
        <w:rPr>
          <w:rFonts w:ascii="Times New Roman" w:hAnsi="Times New Roman" w:cs="Times New Roman"/>
          <w:sz w:val="28"/>
        </w:rPr>
        <w:t xml:space="preserve">Федеральной налоговой службы </w:t>
      </w:r>
      <w:r w:rsidR="00F47662" w:rsidRPr="00F47662">
        <w:rPr>
          <w:rFonts w:ascii="Times New Roman" w:hAnsi="Times New Roman" w:cs="Times New Roman"/>
          <w:sz w:val="28"/>
        </w:rPr>
        <w:t xml:space="preserve">от 4 сентября 2020 г. № ЕД-7-6/633@, </w:t>
      </w:r>
      <w:r w:rsidR="005464E3">
        <w:rPr>
          <w:rFonts w:ascii="Times New Roman" w:hAnsi="Times New Roman" w:cs="Times New Roman"/>
          <w:sz w:val="28"/>
        </w:rPr>
        <w:t xml:space="preserve">был закреплены основные положения </w:t>
      </w:r>
      <w:r w:rsidR="00F47662" w:rsidRPr="00F47662">
        <w:rPr>
          <w:rFonts w:ascii="Times New Roman" w:hAnsi="Times New Roman" w:cs="Times New Roman"/>
          <w:sz w:val="28"/>
        </w:rPr>
        <w:t xml:space="preserve">взаимодействия между МФЦ и ИФНС. </w:t>
      </w:r>
      <w:r w:rsidR="009B7535">
        <w:rPr>
          <w:rFonts w:ascii="Times New Roman" w:hAnsi="Times New Roman" w:cs="Times New Roman"/>
          <w:sz w:val="28"/>
        </w:rPr>
        <w:t>В частности,</w:t>
      </w:r>
      <w:r w:rsidR="005464E3">
        <w:rPr>
          <w:rFonts w:ascii="Times New Roman" w:hAnsi="Times New Roman" w:cs="Times New Roman"/>
          <w:sz w:val="28"/>
        </w:rPr>
        <w:t xml:space="preserve"> в приказе нашли отражения такие пункты </w:t>
      </w:r>
      <w:r w:rsidR="009B7535">
        <w:rPr>
          <w:rFonts w:ascii="Times New Roman" w:hAnsi="Times New Roman" w:cs="Times New Roman"/>
          <w:sz w:val="28"/>
        </w:rPr>
        <w:t xml:space="preserve">как, </w:t>
      </w:r>
      <w:r w:rsidR="009B7535" w:rsidRPr="00F47662">
        <w:rPr>
          <w:rFonts w:ascii="Times New Roman" w:hAnsi="Times New Roman" w:cs="Times New Roman"/>
          <w:sz w:val="28"/>
        </w:rPr>
        <w:t>направление</w:t>
      </w:r>
      <w:r w:rsidR="005464E3">
        <w:rPr>
          <w:rFonts w:ascii="Times New Roman" w:hAnsi="Times New Roman" w:cs="Times New Roman"/>
          <w:sz w:val="28"/>
        </w:rPr>
        <w:t xml:space="preserve"> и получение</w:t>
      </w:r>
      <w:r w:rsidR="00F47662" w:rsidRPr="00F47662">
        <w:rPr>
          <w:rFonts w:ascii="Times New Roman" w:hAnsi="Times New Roman" w:cs="Times New Roman"/>
          <w:sz w:val="28"/>
        </w:rPr>
        <w:t xml:space="preserve"> документов (сведений), подписанных </w:t>
      </w:r>
      <w:r>
        <w:rPr>
          <w:rFonts w:ascii="Times New Roman" w:hAnsi="Times New Roman" w:cs="Times New Roman"/>
          <w:sz w:val="28"/>
        </w:rPr>
        <w:t>у</w:t>
      </w:r>
      <w:r w:rsidR="00F47662" w:rsidRPr="00F47662">
        <w:rPr>
          <w:rFonts w:ascii="Times New Roman" w:hAnsi="Times New Roman" w:cs="Times New Roman"/>
          <w:sz w:val="28"/>
        </w:rPr>
        <w:t>сил</w:t>
      </w:r>
      <w:r>
        <w:rPr>
          <w:rFonts w:ascii="Times New Roman" w:hAnsi="Times New Roman" w:cs="Times New Roman"/>
          <w:sz w:val="28"/>
        </w:rPr>
        <w:t>енная квалифицированной электронной</w:t>
      </w:r>
      <w:r w:rsidR="00F47662" w:rsidRPr="00F47662">
        <w:rPr>
          <w:rFonts w:ascii="Times New Roman" w:hAnsi="Times New Roman" w:cs="Times New Roman"/>
          <w:sz w:val="28"/>
        </w:rPr>
        <w:t xml:space="preserve"> подпись</w:t>
      </w:r>
      <w:r>
        <w:rPr>
          <w:rFonts w:ascii="Times New Roman" w:hAnsi="Times New Roman" w:cs="Times New Roman"/>
          <w:sz w:val="28"/>
        </w:rPr>
        <w:t>ю и</w:t>
      </w:r>
      <w:r w:rsidR="00F47662" w:rsidRPr="00F47662">
        <w:rPr>
          <w:rFonts w:ascii="Times New Roman" w:hAnsi="Times New Roman" w:cs="Times New Roman"/>
          <w:sz w:val="28"/>
        </w:rPr>
        <w:t xml:space="preserve"> с использованием системы межведомственного электронного взаимодействия</w:t>
      </w:r>
      <w:r>
        <w:rPr>
          <w:rFonts w:ascii="Times New Roman" w:hAnsi="Times New Roman" w:cs="Times New Roman"/>
          <w:sz w:val="28"/>
        </w:rPr>
        <w:t>,</w:t>
      </w:r>
      <w:r w:rsidR="00F47662" w:rsidRPr="00F47662">
        <w:rPr>
          <w:rFonts w:ascii="Times New Roman" w:hAnsi="Times New Roman" w:cs="Times New Roman"/>
          <w:sz w:val="28"/>
        </w:rPr>
        <w:t xml:space="preserve"> а также </w:t>
      </w:r>
      <w:r w:rsidR="009B7535">
        <w:rPr>
          <w:rFonts w:ascii="Times New Roman" w:hAnsi="Times New Roman" w:cs="Times New Roman"/>
          <w:sz w:val="28"/>
        </w:rPr>
        <w:t xml:space="preserve">основные </w:t>
      </w:r>
      <w:r w:rsidR="00F47662" w:rsidRPr="00F47662">
        <w:rPr>
          <w:rFonts w:ascii="Times New Roman" w:hAnsi="Times New Roman" w:cs="Times New Roman"/>
          <w:sz w:val="28"/>
        </w:rPr>
        <w:t xml:space="preserve">требования к формированию </w:t>
      </w:r>
      <w:r w:rsidR="009B7535">
        <w:rPr>
          <w:rFonts w:ascii="Times New Roman" w:hAnsi="Times New Roman" w:cs="Times New Roman"/>
          <w:sz w:val="28"/>
        </w:rPr>
        <w:t xml:space="preserve">пакета </w:t>
      </w:r>
      <w:r w:rsidR="00F47662" w:rsidRPr="00F47662">
        <w:rPr>
          <w:rFonts w:ascii="Times New Roman" w:hAnsi="Times New Roman" w:cs="Times New Roman"/>
          <w:sz w:val="28"/>
        </w:rPr>
        <w:t xml:space="preserve">документов. </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В </w:t>
      </w:r>
      <w:r w:rsidR="008A73F2">
        <w:rPr>
          <w:rFonts w:ascii="Times New Roman" w:hAnsi="Times New Roman" w:cs="Times New Roman"/>
          <w:sz w:val="28"/>
        </w:rPr>
        <w:t xml:space="preserve">связи со сложившейся в мире обстановкой в </w:t>
      </w:r>
      <w:r w:rsidRPr="00F47662">
        <w:rPr>
          <w:rFonts w:ascii="Times New Roman" w:hAnsi="Times New Roman" w:cs="Times New Roman"/>
          <w:sz w:val="28"/>
        </w:rPr>
        <w:t xml:space="preserve">2020 году </w:t>
      </w:r>
      <w:r w:rsidR="008A73F2">
        <w:rPr>
          <w:rFonts w:ascii="Times New Roman" w:hAnsi="Times New Roman" w:cs="Times New Roman"/>
          <w:sz w:val="28"/>
        </w:rPr>
        <w:t>были введены меры, ограничивающие</w:t>
      </w:r>
      <w:r w:rsidRPr="00F47662">
        <w:rPr>
          <w:rFonts w:ascii="Times New Roman" w:hAnsi="Times New Roman" w:cs="Times New Roman"/>
          <w:sz w:val="28"/>
        </w:rPr>
        <w:t xml:space="preserve"> количество работающих окон в </w:t>
      </w:r>
      <w:r w:rsidR="008A73F2">
        <w:rPr>
          <w:rFonts w:ascii="Times New Roman" w:hAnsi="Times New Roman" w:cs="Times New Roman"/>
          <w:sz w:val="28"/>
        </w:rPr>
        <w:t xml:space="preserve">отделениях </w:t>
      </w:r>
      <w:r w:rsidRPr="00F47662">
        <w:rPr>
          <w:rFonts w:ascii="Times New Roman" w:hAnsi="Times New Roman" w:cs="Times New Roman"/>
          <w:sz w:val="28"/>
        </w:rPr>
        <w:t>МФЦ</w:t>
      </w:r>
      <w:r w:rsidR="008A73F2">
        <w:rPr>
          <w:rFonts w:ascii="Times New Roman" w:hAnsi="Times New Roman" w:cs="Times New Roman"/>
          <w:sz w:val="28"/>
        </w:rPr>
        <w:t xml:space="preserve"> и</w:t>
      </w:r>
      <w:r w:rsidRPr="00F47662">
        <w:rPr>
          <w:rFonts w:ascii="Times New Roman" w:hAnsi="Times New Roman" w:cs="Times New Roman"/>
          <w:sz w:val="28"/>
        </w:rPr>
        <w:t xml:space="preserve"> </w:t>
      </w:r>
      <w:r w:rsidR="008A73F2">
        <w:rPr>
          <w:rFonts w:ascii="Times New Roman" w:hAnsi="Times New Roman" w:cs="Times New Roman"/>
          <w:sz w:val="28"/>
        </w:rPr>
        <w:t xml:space="preserve">регламентирующие </w:t>
      </w:r>
      <w:r w:rsidRPr="00F47662">
        <w:rPr>
          <w:rFonts w:ascii="Times New Roman" w:hAnsi="Times New Roman" w:cs="Times New Roman"/>
          <w:sz w:val="28"/>
        </w:rPr>
        <w:t xml:space="preserve">дистанционную работу с гражданами </w:t>
      </w:r>
      <w:r w:rsidR="008A73F2">
        <w:rPr>
          <w:rFonts w:ascii="Times New Roman" w:hAnsi="Times New Roman" w:cs="Times New Roman"/>
          <w:sz w:val="28"/>
        </w:rPr>
        <w:t>и другие</w:t>
      </w:r>
      <w:r w:rsidRPr="00F47662">
        <w:rPr>
          <w:rFonts w:ascii="Times New Roman" w:hAnsi="Times New Roman" w:cs="Times New Roman"/>
          <w:sz w:val="28"/>
        </w:rPr>
        <w:t xml:space="preserve">. При этом такие решения МФЦ могут принимать </w:t>
      </w:r>
      <w:r w:rsidR="008A73F2">
        <w:rPr>
          <w:rFonts w:ascii="Times New Roman" w:hAnsi="Times New Roman" w:cs="Times New Roman"/>
          <w:sz w:val="28"/>
        </w:rPr>
        <w:t xml:space="preserve">только </w:t>
      </w:r>
      <w:r w:rsidRPr="00F47662">
        <w:rPr>
          <w:rFonts w:ascii="Times New Roman" w:hAnsi="Times New Roman" w:cs="Times New Roman"/>
          <w:sz w:val="28"/>
        </w:rPr>
        <w:t xml:space="preserve">с одобрения </w:t>
      </w:r>
      <w:r w:rsidR="008A73F2">
        <w:rPr>
          <w:rFonts w:ascii="Times New Roman" w:hAnsi="Times New Roman" w:cs="Times New Roman"/>
          <w:sz w:val="28"/>
        </w:rPr>
        <w:t xml:space="preserve">региональных </w:t>
      </w:r>
      <w:r w:rsidRPr="00F47662">
        <w:rPr>
          <w:rFonts w:ascii="Times New Roman" w:hAnsi="Times New Roman" w:cs="Times New Roman"/>
          <w:sz w:val="28"/>
        </w:rPr>
        <w:t>властей.</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Министерству цифрового развития, связи и массовых коммуникаций Российской Федерации до 12 ноября 2021 г. </w:t>
      </w:r>
      <w:r w:rsidR="00734B26">
        <w:rPr>
          <w:rFonts w:ascii="Times New Roman" w:hAnsi="Times New Roman" w:cs="Times New Roman"/>
          <w:sz w:val="28"/>
        </w:rPr>
        <w:t xml:space="preserve">было </w:t>
      </w:r>
      <w:r w:rsidRPr="00F47662">
        <w:rPr>
          <w:rFonts w:ascii="Times New Roman" w:hAnsi="Times New Roman" w:cs="Times New Roman"/>
          <w:sz w:val="28"/>
        </w:rPr>
        <w:t xml:space="preserve">поручено </w:t>
      </w:r>
      <w:r w:rsidR="008A73F2">
        <w:rPr>
          <w:rFonts w:ascii="Times New Roman" w:hAnsi="Times New Roman" w:cs="Times New Roman"/>
          <w:sz w:val="28"/>
        </w:rPr>
        <w:t>выработать</w:t>
      </w:r>
      <w:r w:rsidRPr="00F47662">
        <w:rPr>
          <w:rFonts w:ascii="Times New Roman" w:hAnsi="Times New Roman" w:cs="Times New Roman"/>
          <w:sz w:val="28"/>
        </w:rPr>
        <w:t xml:space="preserve"> </w:t>
      </w:r>
      <w:r w:rsidR="00734B26">
        <w:rPr>
          <w:rFonts w:ascii="Times New Roman" w:hAnsi="Times New Roman" w:cs="Times New Roman"/>
          <w:sz w:val="28"/>
        </w:rPr>
        <w:t>техническую</w:t>
      </w:r>
      <w:r w:rsidRPr="00F47662">
        <w:rPr>
          <w:rFonts w:ascii="Times New Roman" w:hAnsi="Times New Roman" w:cs="Times New Roman"/>
          <w:sz w:val="28"/>
        </w:rPr>
        <w:t xml:space="preserve"> </w:t>
      </w:r>
      <w:r w:rsidR="00734B26">
        <w:rPr>
          <w:rFonts w:ascii="Times New Roman" w:hAnsi="Times New Roman" w:cs="Times New Roman"/>
          <w:sz w:val="28"/>
        </w:rPr>
        <w:t xml:space="preserve">возможность </w:t>
      </w:r>
      <w:r w:rsidRPr="00F47662">
        <w:rPr>
          <w:rFonts w:ascii="Times New Roman" w:hAnsi="Times New Roman" w:cs="Times New Roman"/>
          <w:sz w:val="28"/>
        </w:rPr>
        <w:t>доступ</w:t>
      </w:r>
      <w:r w:rsidR="00734B26">
        <w:rPr>
          <w:rFonts w:ascii="Times New Roman" w:hAnsi="Times New Roman" w:cs="Times New Roman"/>
          <w:sz w:val="28"/>
        </w:rPr>
        <w:t>а</w:t>
      </w:r>
      <w:r w:rsidRPr="00F47662">
        <w:rPr>
          <w:rFonts w:ascii="Times New Roman" w:hAnsi="Times New Roman" w:cs="Times New Roman"/>
          <w:sz w:val="28"/>
        </w:rPr>
        <w:t xml:space="preserve"> работника многофункционального центра предоставления государственных и муниципальных услуг по обращению заявителя к информационным системам, содержащим сформированный в форме электронного документа сертификат о профилактических прививках против новой </w:t>
      </w:r>
      <w:proofErr w:type="spellStart"/>
      <w:r w:rsidRPr="00F47662">
        <w:rPr>
          <w:rFonts w:ascii="Times New Roman" w:hAnsi="Times New Roman" w:cs="Times New Roman"/>
          <w:sz w:val="28"/>
        </w:rPr>
        <w:t>ко</w:t>
      </w:r>
      <w:r w:rsidR="00DC7C3C">
        <w:rPr>
          <w:rFonts w:ascii="Times New Roman" w:hAnsi="Times New Roman" w:cs="Times New Roman"/>
          <w:sz w:val="28"/>
        </w:rPr>
        <w:t>ронавирусной</w:t>
      </w:r>
      <w:proofErr w:type="spellEnd"/>
      <w:r w:rsidR="00DC7C3C">
        <w:rPr>
          <w:rFonts w:ascii="Times New Roman" w:hAnsi="Times New Roman" w:cs="Times New Roman"/>
          <w:sz w:val="28"/>
        </w:rPr>
        <w:t xml:space="preserve"> инфекции</w:t>
      </w:r>
      <w:r w:rsidRPr="00F47662">
        <w:rPr>
          <w:rFonts w:ascii="Times New Roman" w:hAnsi="Times New Roman" w:cs="Times New Roman"/>
          <w:sz w:val="28"/>
        </w:rPr>
        <w:t xml:space="preserve"> или медицинских противопоказаниях к вакцинации и (или) перенесенном заболевании, вызванном новой </w:t>
      </w:r>
      <w:proofErr w:type="spellStart"/>
      <w:r w:rsidRPr="00F47662">
        <w:rPr>
          <w:rFonts w:ascii="Times New Roman" w:hAnsi="Times New Roman" w:cs="Times New Roman"/>
          <w:sz w:val="28"/>
        </w:rPr>
        <w:t>кор</w:t>
      </w:r>
      <w:r w:rsidR="00DC7C3C">
        <w:rPr>
          <w:rFonts w:ascii="Times New Roman" w:hAnsi="Times New Roman" w:cs="Times New Roman"/>
          <w:sz w:val="28"/>
        </w:rPr>
        <w:t>онавирусной</w:t>
      </w:r>
      <w:proofErr w:type="spellEnd"/>
      <w:r w:rsidR="00DC7C3C">
        <w:rPr>
          <w:rFonts w:ascii="Times New Roman" w:hAnsi="Times New Roman" w:cs="Times New Roman"/>
          <w:sz w:val="28"/>
        </w:rPr>
        <w:t xml:space="preserve"> инфекцией </w:t>
      </w:r>
      <w:r w:rsidRPr="00F47662">
        <w:rPr>
          <w:rFonts w:ascii="Times New Roman" w:hAnsi="Times New Roman" w:cs="Times New Roman"/>
          <w:sz w:val="28"/>
        </w:rPr>
        <w:t>, в целях предоставления услуги, предусмотренной изменением, утвержденным настоящим постановлением.</w:t>
      </w:r>
    </w:p>
    <w:p w:rsidR="00F47662" w:rsidRPr="00F47662" w:rsidRDefault="008A73F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lastRenderedPageBreak/>
        <w:t xml:space="preserve">В </w:t>
      </w:r>
      <w:r>
        <w:rPr>
          <w:rFonts w:ascii="Times New Roman" w:hAnsi="Times New Roman" w:cs="Times New Roman"/>
          <w:sz w:val="28"/>
        </w:rPr>
        <w:t xml:space="preserve">связи со сложившейся в мире обстановкой возникла необходимость в пересмотре действующего законодательства, регламентирующего основы оказания услуг отделами МФЦ. </w:t>
      </w:r>
      <w:r w:rsidR="00F47662" w:rsidRPr="00F47662">
        <w:rPr>
          <w:rFonts w:ascii="Times New Roman" w:hAnsi="Times New Roman" w:cs="Times New Roman"/>
          <w:sz w:val="28"/>
        </w:rPr>
        <w:t xml:space="preserve"> </w:t>
      </w:r>
      <w:r w:rsidR="00DC7C3C">
        <w:rPr>
          <w:rFonts w:ascii="Times New Roman" w:hAnsi="Times New Roman" w:cs="Times New Roman"/>
          <w:sz w:val="28"/>
        </w:rPr>
        <w:t xml:space="preserve">В частности, с 01.02.2021 </w:t>
      </w:r>
      <w:r w:rsidR="00F47662" w:rsidRPr="00F47662">
        <w:rPr>
          <w:rFonts w:ascii="Times New Roman" w:hAnsi="Times New Roman" w:cs="Times New Roman"/>
          <w:sz w:val="28"/>
        </w:rPr>
        <w:t xml:space="preserve">в рамках внедрения </w:t>
      </w:r>
      <w:r>
        <w:rPr>
          <w:rFonts w:ascii="Times New Roman" w:hAnsi="Times New Roman" w:cs="Times New Roman"/>
          <w:sz w:val="28"/>
        </w:rPr>
        <w:t>правил оказания</w:t>
      </w:r>
      <w:r w:rsidR="00F47662" w:rsidRPr="00F47662">
        <w:rPr>
          <w:rFonts w:ascii="Times New Roman" w:hAnsi="Times New Roman" w:cs="Times New Roman"/>
          <w:sz w:val="28"/>
        </w:rPr>
        <w:t xml:space="preserve"> государственных услуг ПФР в </w:t>
      </w:r>
      <w:r>
        <w:rPr>
          <w:rFonts w:ascii="Times New Roman" w:hAnsi="Times New Roman" w:cs="Times New Roman"/>
          <w:sz w:val="28"/>
        </w:rPr>
        <w:t>отделениях</w:t>
      </w:r>
      <w:r w:rsidR="00F47662" w:rsidRPr="00F47662">
        <w:rPr>
          <w:rFonts w:ascii="Times New Roman" w:hAnsi="Times New Roman" w:cs="Times New Roman"/>
          <w:sz w:val="28"/>
        </w:rPr>
        <w:t xml:space="preserve"> многофункционального центра муниципальных районов прием </w:t>
      </w:r>
      <w:r w:rsidR="0092054F">
        <w:rPr>
          <w:rFonts w:ascii="Times New Roman" w:hAnsi="Times New Roman" w:cs="Times New Roman"/>
          <w:sz w:val="28"/>
        </w:rPr>
        <w:t>физических или юридических лиц</w:t>
      </w:r>
      <w:r w:rsidR="00F47662" w:rsidRPr="00F47662">
        <w:rPr>
          <w:rFonts w:ascii="Times New Roman" w:hAnsi="Times New Roman" w:cs="Times New Roman"/>
          <w:sz w:val="28"/>
        </w:rPr>
        <w:t xml:space="preserve"> по семи государственным услугам ПФР осуществляется </w:t>
      </w:r>
      <w:r w:rsidR="0092054F">
        <w:rPr>
          <w:rFonts w:ascii="Times New Roman" w:hAnsi="Times New Roman" w:cs="Times New Roman"/>
          <w:sz w:val="28"/>
        </w:rPr>
        <w:t xml:space="preserve">только </w:t>
      </w:r>
      <w:r w:rsidR="00F47662" w:rsidRPr="00F47662">
        <w:rPr>
          <w:rFonts w:ascii="Times New Roman" w:hAnsi="Times New Roman" w:cs="Times New Roman"/>
          <w:sz w:val="28"/>
        </w:rPr>
        <w:t xml:space="preserve">по предварительной записи специалистами </w:t>
      </w:r>
      <w:r w:rsidR="0092054F">
        <w:rPr>
          <w:rFonts w:ascii="Times New Roman" w:hAnsi="Times New Roman" w:cs="Times New Roman"/>
          <w:sz w:val="28"/>
        </w:rPr>
        <w:t>отделов</w:t>
      </w:r>
      <w:r w:rsidR="00F47662" w:rsidRPr="00F47662">
        <w:rPr>
          <w:rFonts w:ascii="Times New Roman" w:hAnsi="Times New Roman" w:cs="Times New Roman"/>
          <w:sz w:val="28"/>
        </w:rPr>
        <w:t xml:space="preserve"> многофункционального центра области.</w:t>
      </w:r>
    </w:p>
    <w:p w:rsidR="00F47662" w:rsidRPr="00F47662" w:rsidRDefault="00DC7C3C" w:rsidP="00F47662">
      <w:pPr>
        <w:spacing w:after="0" w:line="360" w:lineRule="auto"/>
        <w:ind w:firstLine="709"/>
        <w:jc w:val="both"/>
        <w:rPr>
          <w:rFonts w:ascii="Times New Roman" w:hAnsi="Times New Roman" w:cs="Times New Roman"/>
          <w:sz w:val="28"/>
        </w:rPr>
      </w:pPr>
      <w:r>
        <w:rPr>
          <w:rFonts w:ascii="Times New Roman" w:hAnsi="Times New Roman" w:cs="Times New Roman"/>
          <w:sz w:val="28"/>
        </w:rPr>
        <w:t>Президент</w:t>
      </w:r>
      <w:r w:rsidR="00F47662" w:rsidRPr="00F47662">
        <w:rPr>
          <w:rFonts w:ascii="Times New Roman" w:hAnsi="Times New Roman" w:cs="Times New Roman"/>
          <w:sz w:val="28"/>
        </w:rPr>
        <w:t xml:space="preserve"> Российской Федерации В.В. Путина</w:t>
      </w:r>
      <w:r>
        <w:rPr>
          <w:rFonts w:ascii="Times New Roman" w:hAnsi="Times New Roman" w:cs="Times New Roman"/>
          <w:sz w:val="28"/>
        </w:rPr>
        <w:t xml:space="preserve"> дал поручение государственным органов власти перейти</w:t>
      </w:r>
      <w:r w:rsidR="00A753D9">
        <w:rPr>
          <w:rFonts w:ascii="Times New Roman" w:hAnsi="Times New Roman" w:cs="Times New Roman"/>
          <w:sz w:val="28"/>
        </w:rPr>
        <w:t xml:space="preserve"> на </w:t>
      </w:r>
      <w:r w:rsidR="00F47662" w:rsidRPr="00F47662">
        <w:rPr>
          <w:rFonts w:ascii="Times New Roman" w:hAnsi="Times New Roman" w:cs="Times New Roman"/>
          <w:sz w:val="28"/>
        </w:rPr>
        <w:t xml:space="preserve">электронный формат к 1 января 2023 года </w:t>
      </w:r>
      <w:r>
        <w:rPr>
          <w:rFonts w:ascii="Times New Roman" w:hAnsi="Times New Roman" w:cs="Times New Roman"/>
          <w:sz w:val="28"/>
        </w:rPr>
        <w:t xml:space="preserve">оказания </w:t>
      </w:r>
      <w:r w:rsidR="00F47662" w:rsidRPr="00F47662">
        <w:rPr>
          <w:rFonts w:ascii="Times New Roman" w:hAnsi="Times New Roman" w:cs="Times New Roman"/>
          <w:sz w:val="28"/>
        </w:rPr>
        <w:t>массовых социально значимых услуг</w:t>
      </w:r>
      <w:r>
        <w:rPr>
          <w:rFonts w:ascii="Times New Roman" w:hAnsi="Times New Roman" w:cs="Times New Roman"/>
          <w:sz w:val="28"/>
        </w:rPr>
        <w:t>. В первую очередь это касалось следующих государственных</w:t>
      </w:r>
      <w:r w:rsidR="00F47662" w:rsidRPr="00F47662">
        <w:rPr>
          <w:rFonts w:ascii="Times New Roman" w:hAnsi="Times New Roman" w:cs="Times New Roman"/>
          <w:sz w:val="28"/>
        </w:rPr>
        <w:t xml:space="preserve"> услуг ПФР:</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информирование застрахованных лиц о состоянии их индивидуальных лицевых счетов в системе обязательного пенсионного страхования согласно федеральным законам «Об индивидуальном (персонифицированном) учете в системе обязательного пенсионного страхования» и «Об инвестировании средств для финансирования накопительной пенсии в Российской Федерации»,</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прием от граждан анкет в целях регистрации в системе индивидуального (персонифицированного) учета, в том числе прием от зарегистрированных лиц заявлений об изменении анкетных данных, содержащихся в индивидуальном лицевом счете, или о выдаче документа, подтверждающего регистрацию в системе индивидуального (персонифицированного) учета,</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выдача государственного сертификата на материнский (семейный) капитал,</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рассмотрение заявления о распоряжении средствами (частью средств) материнского (семейного) капитала,</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lastRenderedPageBreak/>
        <w:t>предоставление сведений о трудовой деятельности зарегистрированного лица, содержащихся в его индивидуальном лицевом счете,</w:t>
      </w:r>
    </w:p>
    <w:p w:rsid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 xml:space="preserve">информирование граждан об отнесении к категории граждан </w:t>
      </w:r>
      <w:proofErr w:type="spellStart"/>
      <w:r w:rsidRPr="00F47662">
        <w:rPr>
          <w:rFonts w:ascii="Times New Roman" w:hAnsi="Times New Roman" w:cs="Times New Roman"/>
          <w:sz w:val="28"/>
        </w:rPr>
        <w:t>предпенсионного</w:t>
      </w:r>
      <w:proofErr w:type="spellEnd"/>
      <w:r w:rsidRPr="00F47662">
        <w:rPr>
          <w:rFonts w:ascii="Times New Roman" w:hAnsi="Times New Roman" w:cs="Times New Roman"/>
          <w:sz w:val="28"/>
        </w:rPr>
        <w:t xml:space="preserve"> возраста.</w:t>
      </w:r>
    </w:p>
    <w:p w:rsidR="00A753D9" w:rsidRDefault="00A753D9" w:rsidP="00DA16A3">
      <w:pPr>
        <w:spacing w:after="0" w:line="360" w:lineRule="auto"/>
        <w:ind w:firstLine="709"/>
        <w:jc w:val="both"/>
        <w:rPr>
          <w:rFonts w:ascii="Times New Roman" w:hAnsi="Times New Roman" w:cs="Times New Roman"/>
          <w:sz w:val="28"/>
        </w:rPr>
      </w:pPr>
      <w:r w:rsidRPr="00DA16A3">
        <w:rPr>
          <w:rFonts w:ascii="Times New Roman" w:hAnsi="Times New Roman" w:cs="Times New Roman"/>
          <w:sz w:val="28"/>
        </w:rPr>
        <w:t xml:space="preserve">На основании вышеизложенного можно сделать вывод, что внедрение системы оказания государственных услуг через отделы и филиалы МЦФ благоприятно сказалось возможности физических или юридических лиц получать необходимые услуги. Значительно уменьшилось время оказания услуг, упростились процедуры получения (в частности сократились пакеты документов, необходимых для получения услуг).  Простота реализации своих гражданских прав </w:t>
      </w:r>
      <w:r w:rsidR="00090184" w:rsidRPr="00DA16A3">
        <w:rPr>
          <w:rFonts w:ascii="Times New Roman" w:hAnsi="Times New Roman" w:cs="Times New Roman"/>
          <w:sz w:val="28"/>
        </w:rPr>
        <w:t>значительно увеличивает процент доверия граждан к государственной власти.</w:t>
      </w:r>
    </w:p>
    <w:p w:rsidR="00DA16A3" w:rsidRDefault="00DA16A3"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Так же стоит отметить об осведомленности граждан о возможности получения той или иной услуги с помощь обращения в отделения МФЦ. Молодежь и граждане среднего возраста необходимую информацию о получении услуг могу найти в интернете, однако старшее поколение не так осведомлено о различных новшествах в сфере оказания государственных услуг. Наличие справочных услуг и квалифицированных специалистов, готовых помочь граждан в реализации своих гражданских прав – еще один положительный результат процесса создания учреждения МФЦ.</w:t>
      </w:r>
    </w:p>
    <w:p w:rsidR="00906115" w:rsidRDefault="00906115"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Сокращение времени оказание государственных услуг положительно сказывается не только на самих физических или юридических лицах, но и на государственных органах.</w:t>
      </w:r>
    </w:p>
    <w:p w:rsidR="00133E5A" w:rsidRDefault="00906115"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Во-первых, сокращается количество людей, задействованных в процессе оказания услуг, что в свою очередь уменьшает вероятность ошибок или некачественно оказанной услуги. В результате, заявителю нет необходимости повторно подавать документы и еще раз ждать своей услуги. В следствии этого, в государственных органах сокращается количество вспомогательного персонала</w:t>
      </w:r>
      <w:r w:rsidR="00133E5A">
        <w:rPr>
          <w:rFonts w:ascii="Times New Roman" w:hAnsi="Times New Roman" w:cs="Times New Roman"/>
          <w:sz w:val="28"/>
        </w:rPr>
        <w:t xml:space="preserve"> (обеспечивающие специалисты), которые ранее участвовали в </w:t>
      </w:r>
      <w:r w:rsidR="00133E5A">
        <w:rPr>
          <w:rFonts w:ascii="Times New Roman" w:hAnsi="Times New Roman" w:cs="Times New Roman"/>
          <w:sz w:val="28"/>
        </w:rPr>
        <w:lastRenderedPageBreak/>
        <w:t>процессе оказания государственных услуг.  Сокращаются затраты на выплату заработной платы, на обучение сотрудников и т.д. Однако, данные функции перекладываются на отделения МФЦ.</w:t>
      </w:r>
    </w:p>
    <w:p w:rsidR="00133E5A" w:rsidRDefault="00133E5A"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Важно так же обратить внимание на принцип «одного окна». Несмотря на то, что данный принцип увеличивает количество обращений в МЦФ, т.е. увеличивается объем работ самих учреждений, он создает условия для быстрого и комфортного получения государственных услуг. Нет необходимости ходить во множество органов государственной власти за различными документами, можно все разом получить в одном месте, ведь МФЦ каждый год расширяют спектр своих услуг на основании действующего законодательства.</w:t>
      </w:r>
    </w:p>
    <w:p w:rsidR="00133E5A" w:rsidRDefault="00133E5A"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Несмотря на, в целом положительные черты осуществления процесса получения государственных услуг посредством обращения в МФЦ, процесс оказания слуг еще не совершенен, каждый год МЦФ разрабатывают стратегии развития и направления совершенствования учреждений МФЦ </w:t>
      </w:r>
    </w:p>
    <w:p w:rsidR="00906115" w:rsidRPr="00DA16A3" w:rsidRDefault="00906115" w:rsidP="00DA16A3">
      <w:pPr>
        <w:spacing w:after="0" w:line="360" w:lineRule="auto"/>
        <w:ind w:firstLine="709"/>
        <w:jc w:val="both"/>
        <w:rPr>
          <w:rFonts w:ascii="Times New Roman" w:hAnsi="Times New Roman" w:cs="Times New Roman"/>
          <w:sz w:val="28"/>
        </w:rPr>
      </w:pPr>
    </w:p>
    <w:p w:rsidR="009F62B0" w:rsidRDefault="009F62B0"/>
    <w:p w:rsidR="009F62B0" w:rsidRDefault="009F62B0"/>
    <w:p w:rsidR="005A6E38" w:rsidRDefault="005A6E38">
      <w:pPr>
        <w:spacing w:after="200" w:line="276" w:lineRule="auto"/>
        <w:rPr>
          <w:rFonts w:ascii="Times New Roman" w:eastAsiaTheme="majorEastAsia" w:hAnsi="Times New Roman" w:cs="Times New Roman"/>
          <w:b/>
          <w:bCs/>
          <w:sz w:val="28"/>
        </w:rPr>
      </w:pPr>
      <w:bookmarkStart w:id="7" w:name="_Toc103722324"/>
      <w:r>
        <w:rPr>
          <w:rFonts w:ascii="Times New Roman" w:hAnsi="Times New Roman" w:cs="Times New Roman"/>
          <w:sz w:val="28"/>
        </w:rPr>
        <w:br w:type="page"/>
      </w:r>
    </w:p>
    <w:p w:rsidR="00553DD0" w:rsidRPr="00553DD0" w:rsidRDefault="00553DD0" w:rsidP="00553DD0">
      <w:pPr>
        <w:pStyle w:val="3"/>
        <w:spacing w:before="0" w:line="360" w:lineRule="auto"/>
        <w:ind w:firstLine="709"/>
        <w:jc w:val="both"/>
        <w:rPr>
          <w:rFonts w:ascii="Times New Roman" w:hAnsi="Times New Roman" w:cs="Times New Roman"/>
          <w:color w:val="auto"/>
          <w:sz w:val="28"/>
        </w:rPr>
      </w:pPr>
      <w:r w:rsidRPr="00553DD0">
        <w:rPr>
          <w:rFonts w:ascii="Times New Roman" w:hAnsi="Times New Roman" w:cs="Times New Roman"/>
          <w:color w:val="auto"/>
          <w:sz w:val="28"/>
        </w:rPr>
        <w:lastRenderedPageBreak/>
        <w:t>Глава 2. Анализ практики предоставления государственных услуг в многофункциональном центре (на примере МФЦ сектор № 5 Калининского района СПб)</w:t>
      </w:r>
      <w:bookmarkEnd w:id="7"/>
    </w:p>
    <w:p w:rsidR="00553DD0" w:rsidRDefault="00553DD0" w:rsidP="00553DD0">
      <w:pPr>
        <w:pStyle w:val="3"/>
        <w:spacing w:before="0" w:line="360" w:lineRule="auto"/>
        <w:ind w:firstLine="709"/>
        <w:jc w:val="both"/>
        <w:rPr>
          <w:rFonts w:ascii="Times New Roman" w:hAnsi="Times New Roman" w:cs="Times New Roman"/>
          <w:color w:val="auto"/>
          <w:sz w:val="28"/>
        </w:rPr>
      </w:pPr>
    </w:p>
    <w:p w:rsidR="00553DD0" w:rsidRPr="00553DD0" w:rsidRDefault="00553DD0" w:rsidP="00553DD0">
      <w:pPr>
        <w:pStyle w:val="3"/>
        <w:spacing w:before="0" w:line="360" w:lineRule="auto"/>
        <w:ind w:firstLine="709"/>
        <w:jc w:val="both"/>
        <w:rPr>
          <w:rFonts w:ascii="Times New Roman" w:hAnsi="Times New Roman" w:cs="Times New Roman"/>
          <w:color w:val="auto"/>
          <w:sz w:val="28"/>
        </w:rPr>
      </w:pPr>
      <w:bookmarkStart w:id="8" w:name="_Toc103722325"/>
      <w:r w:rsidRPr="00553DD0">
        <w:rPr>
          <w:rFonts w:ascii="Times New Roman" w:hAnsi="Times New Roman" w:cs="Times New Roman"/>
          <w:color w:val="auto"/>
          <w:sz w:val="28"/>
        </w:rPr>
        <w:t>2.1. МФЦ сектор № 5 Калининского района СПб: цели, задачи, особенности предоставления государственных услуг</w:t>
      </w:r>
      <w:bookmarkEnd w:id="8"/>
    </w:p>
    <w:p w:rsidR="00553DD0" w:rsidRPr="00553DD0" w:rsidRDefault="00553DD0" w:rsidP="00553DD0">
      <w:pPr>
        <w:spacing w:after="0" w:line="360" w:lineRule="auto"/>
        <w:ind w:firstLine="709"/>
        <w:jc w:val="both"/>
        <w:rPr>
          <w:rFonts w:ascii="Times New Roman" w:hAnsi="Times New Roman" w:cs="Times New Roman"/>
          <w:sz w:val="28"/>
        </w:rPr>
      </w:pP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Многофункциональные центры предоставления государственных и</w:t>
      </w:r>
      <w:r>
        <w:rPr>
          <w:rFonts w:ascii="Times New Roman" w:hAnsi="Times New Roman" w:cs="Times New Roman"/>
          <w:sz w:val="28"/>
        </w:rPr>
        <w:t xml:space="preserve"> </w:t>
      </w:r>
      <w:r w:rsidRPr="00553DD0">
        <w:rPr>
          <w:rFonts w:ascii="Times New Roman" w:hAnsi="Times New Roman" w:cs="Times New Roman"/>
          <w:sz w:val="28"/>
        </w:rPr>
        <w:t>муниципальных услуг в</w:t>
      </w:r>
      <w:r>
        <w:rPr>
          <w:rFonts w:ascii="Times New Roman" w:hAnsi="Times New Roman" w:cs="Times New Roman"/>
          <w:sz w:val="28"/>
        </w:rPr>
        <w:t xml:space="preserve"> </w:t>
      </w:r>
      <w:r w:rsidRPr="00553DD0">
        <w:rPr>
          <w:rFonts w:ascii="Times New Roman" w:hAnsi="Times New Roman" w:cs="Times New Roman"/>
          <w:sz w:val="28"/>
        </w:rPr>
        <w:t>Санкт-Петербурге (МФЦ) являются структурными подразделениями СПб ГКУ «МФЦ», функционирующими на</w:t>
      </w:r>
      <w:r>
        <w:rPr>
          <w:rFonts w:ascii="Times New Roman" w:hAnsi="Times New Roman" w:cs="Times New Roman"/>
          <w:sz w:val="28"/>
        </w:rPr>
        <w:t xml:space="preserve"> </w:t>
      </w:r>
      <w:r w:rsidRPr="00553DD0">
        <w:rPr>
          <w:rFonts w:ascii="Times New Roman" w:hAnsi="Times New Roman" w:cs="Times New Roman"/>
          <w:sz w:val="28"/>
        </w:rPr>
        <w:t>территории всех районов Санкт-Петербурга.</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Санкт-Петербургское государственное казенное учреждение «Многофункциональный центр предоставления государственных и</w:t>
      </w:r>
      <w:r>
        <w:rPr>
          <w:rFonts w:ascii="Times New Roman" w:hAnsi="Times New Roman" w:cs="Times New Roman"/>
          <w:sz w:val="28"/>
        </w:rPr>
        <w:t xml:space="preserve"> </w:t>
      </w:r>
      <w:r w:rsidRPr="00553DD0">
        <w:rPr>
          <w:rFonts w:ascii="Times New Roman" w:hAnsi="Times New Roman" w:cs="Times New Roman"/>
          <w:sz w:val="28"/>
        </w:rPr>
        <w:t>муниципальных услуг» (СПб ГКУ «МФЦ») создано для организации предоставления государственных (муниципальных) услуг по</w:t>
      </w:r>
      <w:r>
        <w:rPr>
          <w:rFonts w:ascii="Times New Roman" w:hAnsi="Times New Roman" w:cs="Times New Roman"/>
          <w:sz w:val="28"/>
        </w:rPr>
        <w:t xml:space="preserve"> </w:t>
      </w:r>
      <w:r w:rsidRPr="00553DD0">
        <w:rPr>
          <w:rFonts w:ascii="Times New Roman" w:hAnsi="Times New Roman" w:cs="Times New Roman"/>
          <w:sz w:val="28"/>
        </w:rPr>
        <w:t>принципу «одного окна» в</w:t>
      </w:r>
      <w:r>
        <w:rPr>
          <w:rFonts w:ascii="Times New Roman" w:hAnsi="Times New Roman" w:cs="Times New Roman"/>
          <w:sz w:val="28"/>
        </w:rPr>
        <w:t xml:space="preserve"> </w:t>
      </w:r>
      <w:r w:rsidR="005A6E38" w:rsidRPr="00553DD0">
        <w:rPr>
          <w:rFonts w:ascii="Times New Roman" w:hAnsi="Times New Roman" w:cs="Times New Roman"/>
          <w:sz w:val="28"/>
        </w:rPr>
        <w:t xml:space="preserve">соответствии </w:t>
      </w:r>
      <w:r w:rsidR="005A6E38">
        <w:rPr>
          <w:rFonts w:ascii="Times New Roman" w:hAnsi="Times New Roman" w:cs="Times New Roman"/>
          <w:sz w:val="28"/>
        </w:rPr>
        <w:t>соглашениями</w:t>
      </w:r>
      <w:r w:rsidRPr="00553DD0">
        <w:rPr>
          <w:rFonts w:ascii="Times New Roman" w:hAnsi="Times New Roman" w:cs="Times New Roman"/>
          <w:sz w:val="28"/>
        </w:rPr>
        <w:t xml:space="preserve"> о</w:t>
      </w:r>
      <w:r>
        <w:rPr>
          <w:rFonts w:ascii="Times New Roman" w:hAnsi="Times New Roman" w:cs="Times New Roman"/>
          <w:sz w:val="28"/>
        </w:rPr>
        <w:t xml:space="preserve"> </w:t>
      </w:r>
      <w:r w:rsidRPr="00553DD0">
        <w:rPr>
          <w:rFonts w:ascii="Times New Roman" w:hAnsi="Times New Roman" w:cs="Times New Roman"/>
          <w:sz w:val="28"/>
        </w:rPr>
        <w:t>взаимодействии с</w:t>
      </w:r>
      <w:r>
        <w:rPr>
          <w:rFonts w:ascii="Times New Roman" w:hAnsi="Times New Roman" w:cs="Times New Roman"/>
          <w:sz w:val="28"/>
        </w:rPr>
        <w:t xml:space="preserve"> </w:t>
      </w:r>
      <w:r w:rsidRPr="00553DD0">
        <w:rPr>
          <w:rFonts w:ascii="Times New Roman" w:hAnsi="Times New Roman" w:cs="Times New Roman"/>
          <w:sz w:val="28"/>
        </w:rPr>
        <w:t>федеральными органами исполнительной власти, органами государственных внебюджетных фондов, исполнительными органами государственной власти Санкт-Петербурга, органами местного самоуправления.</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 xml:space="preserve">Порядок </w:t>
      </w:r>
      <w:r w:rsidR="00F46ED7">
        <w:rPr>
          <w:rFonts w:ascii="Times New Roman" w:hAnsi="Times New Roman" w:cs="Times New Roman"/>
          <w:sz w:val="28"/>
        </w:rPr>
        <w:t xml:space="preserve">реализации основных видов </w:t>
      </w:r>
      <w:r w:rsidRPr="00553DD0">
        <w:rPr>
          <w:rFonts w:ascii="Times New Roman" w:hAnsi="Times New Roman" w:cs="Times New Roman"/>
          <w:sz w:val="28"/>
        </w:rPr>
        <w:t>деятельности МФЦ определяется в</w:t>
      </w:r>
      <w:r>
        <w:rPr>
          <w:rFonts w:ascii="Times New Roman" w:hAnsi="Times New Roman" w:cs="Times New Roman"/>
          <w:sz w:val="28"/>
        </w:rPr>
        <w:t xml:space="preserve"> </w:t>
      </w:r>
      <w:r w:rsidRPr="00553DD0">
        <w:rPr>
          <w:rFonts w:ascii="Times New Roman" w:hAnsi="Times New Roman" w:cs="Times New Roman"/>
          <w:sz w:val="28"/>
        </w:rPr>
        <w:t>соответствии с</w:t>
      </w:r>
      <w:r>
        <w:rPr>
          <w:rFonts w:ascii="Times New Roman" w:hAnsi="Times New Roman" w:cs="Times New Roman"/>
          <w:sz w:val="28"/>
        </w:rPr>
        <w:t xml:space="preserve"> </w:t>
      </w:r>
      <w:r w:rsidRPr="00553DD0">
        <w:rPr>
          <w:rFonts w:ascii="Times New Roman" w:hAnsi="Times New Roman" w:cs="Times New Roman"/>
          <w:sz w:val="28"/>
        </w:rPr>
        <w:t>соглашениями о</w:t>
      </w:r>
      <w:r>
        <w:rPr>
          <w:rFonts w:ascii="Times New Roman" w:hAnsi="Times New Roman" w:cs="Times New Roman"/>
          <w:sz w:val="28"/>
        </w:rPr>
        <w:t xml:space="preserve"> </w:t>
      </w:r>
      <w:r w:rsidRPr="00553DD0">
        <w:rPr>
          <w:rFonts w:ascii="Times New Roman" w:hAnsi="Times New Roman" w:cs="Times New Roman"/>
          <w:sz w:val="28"/>
        </w:rPr>
        <w:t>взаимодействии, административными регламентами предоставления государственных (муниципальных) услуг на</w:t>
      </w:r>
      <w:r>
        <w:rPr>
          <w:rFonts w:ascii="Times New Roman" w:hAnsi="Times New Roman" w:cs="Times New Roman"/>
          <w:sz w:val="28"/>
        </w:rPr>
        <w:t xml:space="preserve"> </w:t>
      </w:r>
      <w:r w:rsidRPr="00553DD0">
        <w:rPr>
          <w:rFonts w:ascii="Times New Roman" w:hAnsi="Times New Roman" w:cs="Times New Roman"/>
          <w:sz w:val="28"/>
        </w:rPr>
        <w:t>базе МФЦ, которые разрабатываются и</w:t>
      </w:r>
      <w:r>
        <w:rPr>
          <w:rFonts w:ascii="Times New Roman" w:hAnsi="Times New Roman" w:cs="Times New Roman"/>
          <w:sz w:val="28"/>
        </w:rPr>
        <w:t xml:space="preserve"> </w:t>
      </w:r>
      <w:r w:rsidRPr="00553DD0">
        <w:rPr>
          <w:rFonts w:ascii="Times New Roman" w:hAnsi="Times New Roman" w:cs="Times New Roman"/>
          <w:sz w:val="28"/>
        </w:rPr>
        <w:t>утверждаются исполнительными органами государственной власти Российский Федерации, Санкт-Петербурга и</w:t>
      </w:r>
      <w:r>
        <w:rPr>
          <w:rFonts w:ascii="Times New Roman" w:hAnsi="Times New Roman" w:cs="Times New Roman"/>
          <w:sz w:val="28"/>
        </w:rPr>
        <w:t xml:space="preserve"> </w:t>
      </w:r>
      <w:r w:rsidRPr="00553DD0">
        <w:rPr>
          <w:rFonts w:ascii="Times New Roman" w:hAnsi="Times New Roman" w:cs="Times New Roman"/>
          <w:sz w:val="28"/>
        </w:rPr>
        <w:t>органами местного самоуправления по</w:t>
      </w:r>
      <w:r>
        <w:rPr>
          <w:rFonts w:ascii="Times New Roman" w:hAnsi="Times New Roman" w:cs="Times New Roman"/>
          <w:sz w:val="28"/>
        </w:rPr>
        <w:t xml:space="preserve"> </w:t>
      </w:r>
      <w:r w:rsidRPr="00553DD0">
        <w:rPr>
          <w:rFonts w:ascii="Times New Roman" w:hAnsi="Times New Roman" w:cs="Times New Roman"/>
          <w:sz w:val="28"/>
        </w:rPr>
        <w:t>предметам ведения.</w:t>
      </w:r>
    </w:p>
    <w:p w:rsidR="00553DD0" w:rsidRPr="00553DD0" w:rsidRDefault="00C03585" w:rsidP="00553DD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целях </w:t>
      </w:r>
      <w:r w:rsidR="00553DD0" w:rsidRPr="00553DD0">
        <w:rPr>
          <w:rFonts w:ascii="Times New Roman" w:hAnsi="Times New Roman" w:cs="Times New Roman"/>
          <w:sz w:val="28"/>
        </w:rPr>
        <w:t xml:space="preserve">автоматизации </w:t>
      </w:r>
      <w:r>
        <w:rPr>
          <w:rFonts w:ascii="Times New Roman" w:hAnsi="Times New Roman" w:cs="Times New Roman"/>
          <w:sz w:val="28"/>
        </w:rPr>
        <w:t>реализации основных функций</w:t>
      </w:r>
      <w:r w:rsidR="00553DD0" w:rsidRPr="00553DD0">
        <w:rPr>
          <w:rFonts w:ascii="Times New Roman" w:hAnsi="Times New Roman" w:cs="Times New Roman"/>
          <w:sz w:val="28"/>
        </w:rPr>
        <w:t xml:space="preserve"> МФЦ </w:t>
      </w:r>
      <w:r>
        <w:rPr>
          <w:rFonts w:ascii="Times New Roman" w:hAnsi="Times New Roman" w:cs="Times New Roman"/>
          <w:sz w:val="28"/>
        </w:rPr>
        <w:t xml:space="preserve">была </w:t>
      </w:r>
      <w:r w:rsidR="00553DD0" w:rsidRPr="00553DD0">
        <w:rPr>
          <w:rFonts w:ascii="Times New Roman" w:hAnsi="Times New Roman" w:cs="Times New Roman"/>
          <w:sz w:val="28"/>
        </w:rPr>
        <w:t>создана Межведомственная автоматизированная информационная система предоставления в</w:t>
      </w:r>
      <w:r w:rsidR="00553DD0">
        <w:rPr>
          <w:rFonts w:ascii="Times New Roman" w:hAnsi="Times New Roman" w:cs="Times New Roman"/>
          <w:sz w:val="28"/>
        </w:rPr>
        <w:t xml:space="preserve"> </w:t>
      </w:r>
      <w:r w:rsidR="00553DD0" w:rsidRPr="00553DD0">
        <w:rPr>
          <w:rFonts w:ascii="Times New Roman" w:hAnsi="Times New Roman" w:cs="Times New Roman"/>
          <w:sz w:val="28"/>
        </w:rPr>
        <w:t>Санкт-Петербурге государственных и</w:t>
      </w:r>
      <w:r w:rsidR="00553DD0">
        <w:rPr>
          <w:rFonts w:ascii="Times New Roman" w:hAnsi="Times New Roman" w:cs="Times New Roman"/>
          <w:sz w:val="28"/>
        </w:rPr>
        <w:t xml:space="preserve"> </w:t>
      </w:r>
      <w:r w:rsidR="00553DD0" w:rsidRPr="00553DD0">
        <w:rPr>
          <w:rFonts w:ascii="Times New Roman" w:hAnsi="Times New Roman" w:cs="Times New Roman"/>
          <w:sz w:val="28"/>
        </w:rPr>
        <w:t>муниципальных услуг в</w:t>
      </w:r>
      <w:r w:rsidR="00553DD0">
        <w:rPr>
          <w:rFonts w:ascii="Times New Roman" w:hAnsi="Times New Roman" w:cs="Times New Roman"/>
          <w:sz w:val="28"/>
        </w:rPr>
        <w:t xml:space="preserve"> </w:t>
      </w:r>
      <w:r>
        <w:rPr>
          <w:rFonts w:ascii="Times New Roman" w:hAnsi="Times New Roman" w:cs="Times New Roman"/>
          <w:sz w:val="28"/>
        </w:rPr>
        <w:t>электронном виде – сокращенно МАИС ЭГУ</w:t>
      </w:r>
      <w:r w:rsidR="00553DD0" w:rsidRPr="00553DD0">
        <w:rPr>
          <w:rFonts w:ascii="Times New Roman" w:hAnsi="Times New Roman" w:cs="Times New Roman"/>
          <w:sz w:val="28"/>
        </w:rPr>
        <w:t>.</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lastRenderedPageBreak/>
        <w:t>Принцип «одного окна» при предоставлении государственных услуг предусматривает исключение или максимально возможное ограничение участия заявителей (граждан, юридических лиц и</w:t>
      </w:r>
      <w:r>
        <w:rPr>
          <w:rFonts w:ascii="Times New Roman" w:hAnsi="Times New Roman" w:cs="Times New Roman"/>
          <w:sz w:val="28"/>
        </w:rPr>
        <w:t xml:space="preserve"> </w:t>
      </w:r>
      <w:r w:rsidRPr="00553DD0">
        <w:rPr>
          <w:rFonts w:ascii="Times New Roman" w:hAnsi="Times New Roman" w:cs="Times New Roman"/>
          <w:sz w:val="28"/>
        </w:rPr>
        <w:t>индивидуальных предпринимателей) в</w:t>
      </w:r>
      <w:r>
        <w:rPr>
          <w:rFonts w:ascii="Times New Roman" w:hAnsi="Times New Roman" w:cs="Times New Roman"/>
          <w:sz w:val="28"/>
        </w:rPr>
        <w:t xml:space="preserve"> </w:t>
      </w:r>
      <w:r w:rsidRPr="00553DD0">
        <w:rPr>
          <w:rFonts w:ascii="Times New Roman" w:hAnsi="Times New Roman" w:cs="Times New Roman"/>
          <w:sz w:val="28"/>
        </w:rPr>
        <w:t>процессах сбора из</w:t>
      </w:r>
      <w:r>
        <w:rPr>
          <w:rFonts w:ascii="Times New Roman" w:hAnsi="Times New Roman" w:cs="Times New Roman"/>
          <w:sz w:val="28"/>
        </w:rPr>
        <w:t xml:space="preserve"> </w:t>
      </w:r>
      <w:r w:rsidRPr="00553DD0">
        <w:rPr>
          <w:rFonts w:ascii="Times New Roman" w:hAnsi="Times New Roman" w:cs="Times New Roman"/>
          <w:sz w:val="28"/>
        </w:rPr>
        <w:t>разных инстанций и</w:t>
      </w:r>
      <w:r>
        <w:rPr>
          <w:rFonts w:ascii="Times New Roman" w:hAnsi="Times New Roman" w:cs="Times New Roman"/>
          <w:sz w:val="28"/>
        </w:rPr>
        <w:t xml:space="preserve"> </w:t>
      </w:r>
      <w:r w:rsidRPr="00553DD0">
        <w:rPr>
          <w:rFonts w:ascii="Times New Roman" w:hAnsi="Times New Roman" w:cs="Times New Roman"/>
          <w:sz w:val="28"/>
        </w:rPr>
        <w:t>предоставления в</w:t>
      </w:r>
      <w:r>
        <w:rPr>
          <w:rFonts w:ascii="Times New Roman" w:hAnsi="Times New Roman" w:cs="Times New Roman"/>
          <w:sz w:val="28"/>
        </w:rPr>
        <w:t xml:space="preserve"> </w:t>
      </w:r>
      <w:r w:rsidRPr="00553DD0">
        <w:rPr>
          <w:rFonts w:ascii="Times New Roman" w:hAnsi="Times New Roman" w:cs="Times New Roman"/>
          <w:sz w:val="28"/>
        </w:rPr>
        <w:t>разные инстанции различных документов и</w:t>
      </w:r>
      <w:r>
        <w:rPr>
          <w:rFonts w:ascii="Times New Roman" w:hAnsi="Times New Roman" w:cs="Times New Roman"/>
          <w:sz w:val="28"/>
        </w:rPr>
        <w:t xml:space="preserve"> </w:t>
      </w:r>
      <w:r w:rsidRPr="00553DD0">
        <w:rPr>
          <w:rFonts w:ascii="Times New Roman" w:hAnsi="Times New Roman" w:cs="Times New Roman"/>
          <w:sz w:val="28"/>
        </w:rPr>
        <w:t>справок, подтверждающих права заявителей на</w:t>
      </w:r>
      <w:r>
        <w:rPr>
          <w:rFonts w:ascii="Times New Roman" w:hAnsi="Times New Roman" w:cs="Times New Roman"/>
          <w:sz w:val="28"/>
        </w:rPr>
        <w:t xml:space="preserve"> </w:t>
      </w:r>
      <w:r w:rsidRPr="00553DD0">
        <w:rPr>
          <w:rFonts w:ascii="Times New Roman" w:hAnsi="Times New Roman" w:cs="Times New Roman"/>
          <w:sz w:val="28"/>
        </w:rPr>
        <w:t>получение государственных услуг.</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Сектор 5 Калининского района расположен по адресу: Гражданский проспект, дом 104, корпус 1.</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Подать документы на оформление государственных и муниципальных услуг можно путем личного обращения в МФЦ.</w:t>
      </w:r>
    </w:p>
    <w:p w:rsid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В центре можно оформить ключ простой электронной подписи для самостоятельного оформления государственных услуг в электронном виде через Портал государственных и муниципальных услуг Санкт</w:t>
      </w:r>
      <w:r w:rsidRPr="00553DD0">
        <w:rPr>
          <w:rFonts w:ascii="Times New Roman" w:hAnsi="Times New Roman" w:cs="Times New Roman"/>
          <w:sz w:val="28"/>
        </w:rPr>
        <w:noBreakHyphen/>
        <w:t>Петербурга gu.spb.ru и Портал государственных услуг</w:t>
      </w:r>
      <w:r>
        <w:rPr>
          <w:rFonts w:ascii="Times New Roman" w:hAnsi="Times New Roman" w:cs="Times New Roman"/>
          <w:sz w:val="28"/>
        </w:rPr>
        <w:t xml:space="preserve"> </w:t>
      </w:r>
      <w:r w:rsidRPr="00553DD0">
        <w:rPr>
          <w:rFonts w:ascii="Times New Roman" w:hAnsi="Times New Roman" w:cs="Times New Roman"/>
          <w:sz w:val="28"/>
        </w:rPr>
        <w:t>— gosuslugi.ru.</w:t>
      </w:r>
    </w:p>
    <w:p w:rsidR="00553DD0" w:rsidRDefault="00553DD0" w:rsidP="00553DD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Организационная структура </w:t>
      </w:r>
      <w:r w:rsidR="00E60B31" w:rsidRPr="00553DD0">
        <w:rPr>
          <w:rFonts w:ascii="Times New Roman" w:hAnsi="Times New Roman" w:cs="Times New Roman"/>
          <w:sz w:val="28"/>
        </w:rPr>
        <w:t>МФЦ сектор № 5 Калининского района СПб</w:t>
      </w:r>
      <w:r w:rsidR="00E60B31">
        <w:rPr>
          <w:rFonts w:ascii="Times New Roman" w:hAnsi="Times New Roman" w:cs="Times New Roman"/>
          <w:sz w:val="28"/>
        </w:rPr>
        <w:t xml:space="preserve"> представлена на рисунке </w:t>
      </w:r>
      <w:r w:rsidR="000A7D17">
        <w:rPr>
          <w:rFonts w:ascii="Times New Roman" w:hAnsi="Times New Roman" w:cs="Times New Roman"/>
          <w:sz w:val="28"/>
        </w:rPr>
        <w:t>6</w:t>
      </w:r>
      <w:r w:rsidR="00E60B31">
        <w:rPr>
          <w:rFonts w:ascii="Times New Roman" w:hAnsi="Times New Roman" w:cs="Times New Roman"/>
          <w:sz w:val="28"/>
        </w:rPr>
        <w:t>.</w:t>
      </w:r>
    </w:p>
    <w:p w:rsidR="00553DD0" w:rsidRDefault="00E60B31" w:rsidP="00E60B31">
      <w:pPr>
        <w:jc w:val="center"/>
      </w:pPr>
      <w:r>
        <w:rPr>
          <w:noProof/>
        </w:rPr>
        <w:drawing>
          <wp:inline distT="0" distB="0" distL="0" distR="0">
            <wp:extent cx="5754653" cy="259411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16606" t="45833" r="43959" b="15439"/>
                    <a:stretch>
                      <a:fillRect/>
                    </a:stretch>
                  </pic:blipFill>
                  <pic:spPr bwMode="auto">
                    <a:xfrm>
                      <a:off x="0" y="0"/>
                      <a:ext cx="5760144" cy="2596588"/>
                    </a:xfrm>
                    <a:prstGeom prst="rect">
                      <a:avLst/>
                    </a:prstGeom>
                    <a:noFill/>
                    <a:ln w="9525">
                      <a:noFill/>
                      <a:miter lim="800000"/>
                      <a:headEnd/>
                      <a:tailEnd/>
                    </a:ln>
                  </pic:spPr>
                </pic:pic>
              </a:graphicData>
            </a:graphic>
          </wp:inline>
        </w:drawing>
      </w:r>
    </w:p>
    <w:p w:rsidR="00E60B31" w:rsidRDefault="00E60B31" w:rsidP="00E60B31">
      <w:pPr>
        <w:jc w:val="center"/>
      </w:pPr>
      <w:r>
        <w:rPr>
          <w:rFonts w:ascii="Times New Roman" w:hAnsi="Times New Roman" w:cs="Times New Roman"/>
          <w:sz w:val="28"/>
        </w:rPr>
        <w:t xml:space="preserve">Рисунок </w:t>
      </w:r>
      <w:r w:rsidR="000A7D17">
        <w:rPr>
          <w:rFonts w:ascii="Times New Roman" w:hAnsi="Times New Roman" w:cs="Times New Roman"/>
          <w:sz w:val="28"/>
        </w:rPr>
        <w:t>6</w:t>
      </w:r>
      <w:r>
        <w:rPr>
          <w:rFonts w:ascii="Times New Roman" w:hAnsi="Times New Roman" w:cs="Times New Roman"/>
          <w:sz w:val="28"/>
        </w:rPr>
        <w:t xml:space="preserve"> – Организационная структура </w:t>
      </w:r>
      <w:r w:rsidRPr="00553DD0">
        <w:rPr>
          <w:rFonts w:ascii="Times New Roman" w:hAnsi="Times New Roman" w:cs="Times New Roman"/>
          <w:sz w:val="28"/>
        </w:rPr>
        <w:t>МФЦ сектор № 5 Калининского района СПб</w:t>
      </w:r>
    </w:p>
    <w:p w:rsidR="00553DD0" w:rsidRDefault="00E60B31" w:rsidP="00E60B31">
      <w:pPr>
        <w:spacing w:after="0" w:line="360" w:lineRule="auto"/>
        <w:ind w:firstLine="709"/>
        <w:jc w:val="both"/>
        <w:rPr>
          <w:rFonts w:ascii="Times New Roman" w:hAnsi="Times New Roman" w:cs="Times New Roman"/>
          <w:sz w:val="28"/>
        </w:rPr>
      </w:pPr>
      <w:r w:rsidRPr="00E60B31">
        <w:rPr>
          <w:rFonts w:ascii="Times New Roman" w:hAnsi="Times New Roman" w:cs="Times New Roman"/>
          <w:sz w:val="28"/>
        </w:rPr>
        <w:t>Основная цель многофункциональных центров Ленинградской области на 202</w:t>
      </w:r>
      <w:r>
        <w:rPr>
          <w:rFonts w:ascii="Times New Roman" w:hAnsi="Times New Roman" w:cs="Times New Roman"/>
          <w:sz w:val="28"/>
        </w:rPr>
        <w:t>2</w:t>
      </w:r>
      <w:r w:rsidRPr="00E60B31">
        <w:rPr>
          <w:rFonts w:ascii="Times New Roman" w:hAnsi="Times New Roman" w:cs="Times New Roman"/>
          <w:sz w:val="28"/>
        </w:rPr>
        <w:t xml:space="preserve"> г. – максимально расширить перечень услуг в удаленных рабочих </w:t>
      </w:r>
      <w:r w:rsidRPr="00E60B31">
        <w:rPr>
          <w:rFonts w:ascii="Times New Roman" w:hAnsi="Times New Roman" w:cs="Times New Roman"/>
          <w:sz w:val="28"/>
        </w:rPr>
        <w:lastRenderedPageBreak/>
        <w:t>местах МФЦ даже в небольших населенных пунктах. Таким образом, в них статут доступны все услуги, которые можно получить в крупных отделениях.</w:t>
      </w:r>
    </w:p>
    <w:p w:rsidR="000856BE" w:rsidRDefault="000856BE" w:rsidP="00E60B31">
      <w:pPr>
        <w:spacing w:after="0" w:line="360" w:lineRule="auto"/>
        <w:ind w:firstLine="709"/>
        <w:jc w:val="both"/>
        <w:rPr>
          <w:rFonts w:ascii="Times New Roman" w:hAnsi="Times New Roman" w:cs="Times New Roman"/>
          <w:sz w:val="28"/>
        </w:rPr>
      </w:pPr>
      <w:r w:rsidRPr="000856BE">
        <w:rPr>
          <w:rFonts w:ascii="Times New Roman" w:hAnsi="Times New Roman" w:cs="Times New Roman"/>
          <w:sz w:val="28"/>
        </w:rPr>
        <w:t xml:space="preserve">Взаимодействие МФЦ с органами, предоставляющими государственные услуги, или органами, предоставляющими муниципальные услуги, осуществляется без участия заявителя. На рисунке </w:t>
      </w:r>
      <w:r w:rsidR="000A7D17">
        <w:rPr>
          <w:rFonts w:ascii="Times New Roman" w:hAnsi="Times New Roman" w:cs="Times New Roman"/>
          <w:sz w:val="28"/>
        </w:rPr>
        <w:t>7</w:t>
      </w:r>
      <w:r w:rsidRPr="000856BE">
        <w:rPr>
          <w:rFonts w:ascii="Times New Roman" w:hAnsi="Times New Roman" w:cs="Times New Roman"/>
          <w:sz w:val="28"/>
        </w:rPr>
        <w:t xml:space="preserve"> </w:t>
      </w:r>
      <w:r w:rsidR="00C03585">
        <w:rPr>
          <w:rFonts w:ascii="Times New Roman" w:hAnsi="Times New Roman" w:cs="Times New Roman"/>
          <w:sz w:val="28"/>
        </w:rPr>
        <w:t>представлена</w:t>
      </w:r>
      <w:r w:rsidRPr="000856BE">
        <w:rPr>
          <w:rFonts w:ascii="Times New Roman" w:hAnsi="Times New Roman" w:cs="Times New Roman"/>
          <w:sz w:val="28"/>
        </w:rPr>
        <w:t xml:space="preserve"> схема </w:t>
      </w:r>
      <w:r w:rsidR="00C03585">
        <w:rPr>
          <w:rFonts w:ascii="Times New Roman" w:hAnsi="Times New Roman" w:cs="Times New Roman"/>
          <w:sz w:val="28"/>
        </w:rPr>
        <w:t xml:space="preserve">организации </w:t>
      </w:r>
      <w:r w:rsidRPr="000856BE">
        <w:rPr>
          <w:rFonts w:ascii="Times New Roman" w:hAnsi="Times New Roman" w:cs="Times New Roman"/>
          <w:sz w:val="28"/>
        </w:rPr>
        <w:t xml:space="preserve">взаимодействия МФЦ и </w:t>
      </w:r>
      <w:r w:rsidR="00C03585">
        <w:rPr>
          <w:rFonts w:ascii="Times New Roman" w:hAnsi="Times New Roman" w:cs="Times New Roman"/>
          <w:sz w:val="28"/>
        </w:rPr>
        <w:t>физического или юридического лица</w:t>
      </w:r>
      <w:r w:rsidRPr="000856BE">
        <w:rPr>
          <w:rFonts w:ascii="Times New Roman" w:hAnsi="Times New Roman" w:cs="Times New Roman"/>
          <w:sz w:val="28"/>
        </w:rPr>
        <w:t xml:space="preserve"> с органами исполнительной власти в </w:t>
      </w:r>
      <w:r w:rsidR="00C03585">
        <w:rPr>
          <w:rFonts w:ascii="Times New Roman" w:hAnsi="Times New Roman" w:cs="Times New Roman"/>
          <w:sz w:val="28"/>
        </w:rPr>
        <w:t>рамках</w:t>
      </w:r>
      <w:r w:rsidRPr="000856BE">
        <w:rPr>
          <w:rFonts w:ascii="Times New Roman" w:hAnsi="Times New Roman" w:cs="Times New Roman"/>
          <w:sz w:val="28"/>
        </w:rPr>
        <w:t xml:space="preserve"> оказания государственных и муниципальных услуг.</w:t>
      </w:r>
    </w:p>
    <w:p w:rsidR="000856BE" w:rsidRDefault="000856BE" w:rsidP="000856BE">
      <w:pPr>
        <w:spacing w:after="0" w:line="360" w:lineRule="auto"/>
        <w:jc w:val="center"/>
        <w:rPr>
          <w:rFonts w:ascii="Times New Roman" w:hAnsi="Times New Roman" w:cs="Times New Roman"/>
          <w:sz w:val="36"/>
        </w:rPr>
      </w:pPr>
      <w:r>
        <w:rPr>
          <w:rFonts w:ascii="Times New Roman" w:hAnsi="Times New Roman" w:cs="Times New Roman"/>
          <w:noProof/>
          <w:sz w:val="36"/>
        </w:rPr>
        <w:drawing>
          <wp:inline distT="0" distB="0" distL="0" distR="0">
            <wp:extent cx="5880984" cy="3409122"/>
            <wp:effectExtent l="19050" t="0" r="546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24271" t="33929" r="21025" b="2964"/>
                    <a:stretch>
                      <a:fillRect/>
                    </a:stretch>
                  </pic:blipFill>
                  <pic:spPr bwMode="auto">
                    <a:xfrm>
                      <a:off x="0" y="0"/>
                      <a:ext cx="5883648" cy="3410666"/>
                    </a:xfrm>
                    <a:prstGeom prst="rect">
                      <a:avLst/>
                    </a:prstGeom>
                    <a:noFill/>
                    <a:ln w="9525">
                      <a:noFill/>
                      <a:miter lim="800000"/>
                      <a:headEnd/>
                      <a:tailEnd/>
                    </a:ln>
                  </pic:spPr>
                </pic:pic>
              </a:graphicData>
            </a:graphic>
          </wp:inline>
        </w:drawing>
      </w:r>
    </w:p>
    <w:p w:rsidR="000856BE" w:rsidRPr="000856BE" w:rsidRDefault="000856BE" w:rsidP="000856BE">
      <w:pPr>
        <w:spacing w:after="0" w:line="360" w:lineRule="auto"/>
        <w:jc w:val="center"/>
        <w:rPr>
          <w:rFonts w:ascii="Times New Roman" w:hAnsi="Times New Roman" w:cs="Times New Roman"/>
          <w:sz w:val="28"/>
          <w:szCs w:val="28"/>
        </w:rPr>
      </w:pPr>
      <w:r w:rsidRPr="000856BE">
        <w:rPr>
          <w:rFonts w:ascii="Times New Roman" w:hAnsi="Times New Roman" w:cs="Times New Roman"/>
          <w:sz w:val="28"/>
          <w:szCs w:val="28"/>
        </w:rPr>
        <w:t xml:space="preserve">Рисунок </w:t>
      </w:r>
      <w:r w:rsidR="000A7D17">
        <w:rPr>
          <w:rFonts w:ascii="Times New Roman" w:hAnsi="Times New Roman" w:cs="Times New Roman"/>
          <w:sz w:val="28"/>
          <w:szCs w:val="28"/>
        </w:rPr>
        <w:t>7</w:t>
      </w:r>
      <w:r w:rsidRPr="000856BE">
        <w:rPr>
          <w:rFonts w:ascii="Times New Roman" w:hAnsi="Times New Roman" w:cs="Times New Roman"/>
          <w:sz w:val="28"/>
          <w:szCs w:val="28"/>
        </w:rPr>
        <w:t xml:space="preserve"> – Схема взаимодействия </w:t>
      </w:r>
    </w:p>
    <w:p w:rsidR="00553DD0" w:rsidRDefault="000A6AA2" w:rsidP="000856B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Отделения МФЦ являются связующим звеном между физическими или юридическими лицами и органами государственной власти в рамках получения и оказания государственных услуг. </w:t>
      </w:r>
      <w:r w:rsidR="000856BE" w:rsidRPr="000856BE">
        <w:rPr>
          <w:rFonts w:ascii="Times New Roman" w:hAnsi="Times New Roman" w:cs="Times New Roman"/>
          <w:sz w:val="28"/>
        </w:rPr>
        <w:t xml:space="preserve"> Для </w:t>
      </w:r>
      <w:r>
        <w:rPr>
          <w:rFonts w:ascii="Times New Roman" w:hAnsi="Times New Roman" w:cs="Times New Roman"/>
          <w:sz w:val="28"/>
        </w:rPr>
        <w:t>упрощения приема</w:t>
      </w:r>
      <w:r w:rsidR="000856BE" w:rsidRPr="000856BE">
        <w:rPr>
          <w:rFonts w:ascii="Times New Roman" w:hAnsi="Times New Roman" w:cs="Times New Roman"/>
          <w:sz w:val="28"/>
        </w:rPr>
        <w:t xml:space="preserve"> </w:t>
      </w:r>
      <w:r>
        <w:rPr>
          <w:rFonts w:ascii="Times New Roman" w:hAnsi="Times New Roman" w:cs="Times New Roman"/>
          <w:sz w:val="28"/>
        </w:rPr>
        <w:t>граждан</w:t>
      </w:r>
      <w:r w:rsidR="000856BE" w:rsidRPr="000856BE">
        <w:rPr>
          <w:rFonts w:ascii="Times New Roman" w:hAnsi="Times New Roman" w:cs="Times New Roman"/>
          <w:sz w:val="28"/>
        </w:rPr>
        <w:t xml:space="preserve"> на </w:t>
      </w:r>
      <w:r>
        <w:rPr>
          <w:rFonts w:ascii="Times New Roman" w:hAnsi="Times New Roman" w:cs="Times New Roman"/>
          <w:sz w:val="28"/>
        </w:rPr>
        <w:t xml:space="preserve">официальном </w:t>
      </w:r>
      <w:r w:rsidR="000856BE" w:rsidRPr="000856BE">
        <w:rPr>
          <w:rFonts w:ascii="Times New Roman" w:hAnsi="Times New Roman" w:cs="Times New Roman"/>
          <w:sz w:val="28"/>
        </w:rPr>
        <w:t xml:space="preserve">сайте МФЦ </w:t>
      </w:r>
      <w:r>
        <w:rPr>
          <w:rFonts w:ascii="Times New Roman" w:hAnsi="Times New Roman" w:cs="Times New Roman"/>
          <w:sz w:val="28"/>
        </w:rPr>
        <w:t>есть</w:t>
      </w:r>
      <w:r w:rsidR="000856BE" w:rsidRPr="000856BE">
        <w:rPr>
          <w:rFonts w:ascii="Times New Roman" w:hAnsi="Times New Roman" w:cs="Times New Roman"/>
          <w:sz w:val="28"/>
        </w:rPr>
        <w:t xml:space="preserve"> возможность предварительной записи</w:t>
      </w:r>
      <w:r>
        <w:rPr>
          <w:rFonts w:ascii="Times New Roman" w:hAnsi="Times New Roman" w:cs="Times New Roman"/>
          <w:sz w:val="28"/>
        </w:rPr>
        <w:t xml:space="preserve"> в отделение МФЦ. Это значительно ускоряет работу отделений МФЦ, сокращает время ожидания гражданами своей очереди, а </w:t>
      </w:r>
      <w:proofErr w:type="gramStart"/>
      <w:r>
        <w:rPr>
          <w:rFonts w:ascii="Times New Roman" w:hAnsi="Times New Roman" w:cs="Times New Roman"/>
          <w:sz w:val="28"/>
        </w:rPr>
        <w:t>так же</w:t>
      </w:r>
      <w:proofErr w:type="gramEnd"/>
      <w:r>
        <w:rPr>
          <w:rFonts w:ascii="Times New Roman" w:hAnsi="Times New Roman" w:cs="Times New Roman"/>
          <w:sz w:val="28"/>
        </w:rPr>
        <w:t xml:space="preserve"> помогает избежать большого столпотворения в отделении, что на данный момент крайне важно. </w:t>
      </w:r>
      <w:r w:rsidR="000856BE" w:rsidRPr="000856BE">
        <w:rPr>
          <w:rFonts w:ascii="Times New Roman" w:hAnsi="Times New Roman" w:cs="Times New Roman"/>
          <w:sz w:val="28"/>
        </w:rPr>
        <w:t xml:space="preserve"> </w:t>
      </w:r>
      <w:r>
        <w:rPr>
          <w:rFonts w:ascii="Times New Roman" w:hAnsi="Times New Roman" w:cs="Times New Roman"/>
          <w:sz w:val="28"/>
        </w:rPr>
        <w:t xml:space="preserve">Официальный </w:t>
      </w:r>
      <w:r w:rsidR="000856BE" w:rsidRPr="000856BE">
        <w:rPr>
          <w:rFonts w:ascii="Times New Roman" w:hAnsi="Times New Roman" w:cs="Times New Roman"/>
          <w:sz w:val="28"/>
        </w:rPr>
        <w:t xml:space="preserve">сайта МФЦ приведен на рисунке </w:t>
      </w:r>
      <w:r w:rsidR="000A7D17">
        <w:rPr>
          <w:rFonts w:ascii="Times New Roman" w:hAnsi="Times New Roman" w:cs="Times New Roman"/>
          <w:sz w:val="28"/>
        </w:rPr>
        <w:t>8</w:t>
      </w:r>
      <w:r w:rsidR="000856BE" w:rsidRPr="000856BE">
        <w:rPr>
          <w:rFonts w:ascii="Times New Roman" w:hAnsi="Times New Roman" w:cs="Times New Roman"/>
          <w:sz w:val="28"/>
        </w:rPr>
        <w:t>.</w:t>
      </w:r>
    </w:p>
    <w:p w:rsidR="000856BE" w:rsidRDefault="000856BE" w:rsidP="000856BE">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03016" cy="3291378"/>
            <wp:effectExtent l="19050" t="0" r="248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7032" t="17857" r="10258"/>
                    <a:stretch>
                      <a:fillRect/>
                    </a:stretch>
                  </pic:blipFill>
                  <pic:spPr bwMode="auto">
                    <a:xfrm>
                      <a:off x="0" y="0"/>
                      <a:ext cx="5903016" cy="3291378"/>
                    </a:xfrm>
                    <a:prstGeom prst="rect">
                      <a:avLst/>
                    </a:prstGeom>
                    <a:noFill/>
                    <a:ln w="9525">
                      <a:noFill/>
                      <a:miter lim="800000"/>
                      <a:headEnd/>
                      <a:tailEnd/>
                    </a:ln>
                  </pic:spPr>
                </pic:pic>
              </a:graphicData>
            </a:graphic>
          </wp:inline>
        </w:drawing>
      </w:r>
    </w:p>
    <w:p w:rsidR="000856BE" w:rsidRPr="000856BE" w:rsidRDefault="000856BE" w:rsidP="000856BE">
      <w:pPr>
        <w:spacing w:after="0" w:line="360" w:lineRule="auto"/>
        <w:jc w:val="center"/>
        <w:rPr>
          <w:rFonts w:ascii="Times New Roman" w:hAnsi="Times New Roman" w:cs="Times New Roman"/>
          <w:sz w:val="28"/>
        </w:rPr>
      </w:pPr>
      <w:r w:rsidRPr="000856BE">
        <w:rPr>
          <w:rFonts w:ascii="Times New Roman" w:hAnsi="Times New Roman" w:cs="Times New Roman"/>
          <w:sz w:val="28"/>
        </w:rPr>
        <w:t xml:space="preserve">Рисунок </w:t>
      </w:r>
      <w:r w:rsidR="000A7D17">
        <w:rPr>
          <w:rFonts w:ascii="Times New Roman" w:hAnsi="Times New Roman" w:cs="Times New Roman"/>
          <w:sz w:val="28"/>
        </w:rPr>
        <w:t>8</w:t>
      </w:r>
      <w:r w:rsidRPr="000856BE">
        <w:rPr>
          <w:rFonts w:ascii="Times New Roman" w:hAnsi="Times New Roman" w:cs="Times New Roman"/>
          <w:sz w:val="28"/>
        </w:rPr>
        <w:t xml:space="preserve"> – Главная страница официального сайта МФЦ сектор № 5 Калининского района СПб</w:t>
      </w:r>
    </w:p>
    <w:p w:rsidR="000856BE" w:rsidRPr="000856BE" w:rsidRDefault="00470D5D"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 xml:space="preserve">Важно отменить, что прием </w:t>
      </w:r>
      <w:r w:rsidRPr="000856BE">
        <w:rPr>
          <w:rFonts w:ascii="Times New Roman" w:eastAsia="BatangChe" w:hAnsi="Times New Roman" w:cs="Times New Roman"/>
          <w:sz w:val="28"/>
        </w:rPr>
        <w:t>граждан</w:t>
      </w:r>
      <w:r w:rsidR="000856BE" w:rsidRPr="000856BE">
        <w:rPr>
          <w:rFonts w:ascii="Times New Roman" w:eastAsia="BatangChe" w:hAnsi="Times New Roman" w:cs="Times New Roman"/>
          <w:sz w:val="28"/>
        </w:rPr>
        <w:t xml:space="preserve"> в </w:t>
      </w:r>
      <w:r>
        <w:rPr>
          <w:rFonts w:ascii="Times New Roman" w:eastAsia="BatangChe" w:hAnsi="Times New Roman" w:cs="Times New Roman"/>
          <w:sz w:val="28"/>
        </w:rPr>
        <w:t xml:space="preserve">отделениях МФЦ осуществляется бесплатно, т.е. заявитель оплачивает только стоимость оказания услуги (гос. пошлину или иной платеж), а не посреднические услуги самого МФЦ. </w:t>
      </w:r>
      <w:r w:rsidR="000856BE" w:rsidRPr="000856BE">
        <w:rPr>
          <w:rFonts w:ascii="Times New Roman" w:eastAsia="BatangChe" w:hAnsi="Times New Roman" w:cs="Times New Roman"/>
          <w:sz w:val="28"/>
        </w:rPr>
        <w:t xml:space="preserve">Для удобства </w:t>
      </w:r>
      <w:r>
        <w:rPr>
          <w:rFonts w:ascii="Times New Roman" w:eastAsia="BatangChe" w:hAnsi="Times New Roman" w:cs="Times New Roman"/>
          <w:sz w:val="28"/>
        </w:rPr>
        <w:t xml:space="preserve">оплаты платежей физическими и юридическими лицами в отделениях </w:t>
      </w:r>
      <w:r w:rsidRPr="000856BE">
        <w:rPr>
          <w:rFonts w:ascii="Times New Roman" w:eastAsia="BatangChe" w:hAnsi="Times New Roman" w:cs="Times New Roman"/>
          <w:sz w:val="28"/>
        </w:rPr>
        <w:t>установлены</w:t>
      </w:r>
      <w:r w:rsidR="000856BE" w:rsidRPr="000856BE">
        <w:rPr>
          <w:rFonts w:ascii="Times New Roman" w:eastAsia="BatangChe" w:hAnsi="Times New Roman" w:cs="Times New Roman"/>
          <w:sz w:val="28"/>
        </w:rPr>
        <w:t xml:space="preserve"> </w:t>
      </w:r>
      <w:r>
        <w:rPr>
          <w:rFonts w:ascii="Times New Roman" w:eastAsia="BatangChe" w:hAnsi="Times New Roman" w:cs="Times New Roman"/>
          <w:sz w:val="28"/>
        </w:rPr>
        <w:t>банкоматы и платежные терминалы.</w:t>
      </w:r>
    </w:p>
    <w:p w:rsidR="000856BE" w:rsidRPr="000856BE" w:rsidRDefault="00EA4380"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 xml:space="preserve">Так же, гражданин может прийти в отделение МФЦ, и сотрудники помогут ему зарегистрироваться на едином портале, активировать учетную запись или восстановить доступ к личному кабинету. </w:t>
      </w:r>
    </w:p>
    <w:p w:rsidR="00EA4380" w:rsidRDefault="000856BE" w:rsidP="000856BE">
      <w:pPr>
        <w:spacing w:after="0" w:line="360" w:lineRule="auto"/>
        <w:ind w:firstLine="709"/>
        <w:jc w:val="both"/>
        <w:rPr>
          <w:rFonts w:ascii="Times New Roman" w:eastAsia="BatangChe" w:hAnsi="Times New Roman" w:cs="Times New Roman"/>
          <w:sz w:val="28"/>
        </w:rPr>
      </w:pPr>
      <w:r w:rsidRPr="000856BE">
        <w:rPr>
          <w:rFonts w:ascii="Times New Roman" w:eastAsia="BatangChe" w:hAnsi="Times New Roman" w:cs="Times New Roman"/>
          <w:sz w:val="28"/>
        </w:rPr>
        <w:t>В МФЦ раб</w:t>
      </w:r>
      <w:r w:rsidR="00EA4380">
        <w:rPr>
          <w:rFonts w:ascii="Times New Roman" w:eastAsia="BatangChe" w:hAnsi="Times New Roman" w:cs="Times New Roman"/>
          <w:sz w:val="28"/>
        </w:rPr>
        <w:t>отает служба поддержки</w:t>
      </w:r>
      <w:r w:rsidRPr="000856BE">
        <w:rPr>
          <w:rFonts w:ascii="Times New Roman" w:eastAsia="BatangChe" w:hAnsi="Times New Roman" w:cs="Times New Roman"/>
          <w:sz w:val="28"/>
        </w:rPr>
        <w:t xml:space="preserve">. При обращении по </w:t>
      </w:r>
      <w:r w:rsidR="00EA4380">
        <w:rPr>
          <w:rFonts w:ascii="Times New Roman" w:eastAsia="BatangChe" w:hAnsi="Times New Roman" w:cs="Times New Roman"/>
          <w:sz w:val="28"/>
        </w:rPr>
        <w:t xml:space="preserve">указанному на официальном сайте </w:t>
      </w:r>
      <w:r w:rsidRPr="000856BE">
        <w:rPr>
          <w:rFonts w:ascii="Times New Roman" w:eastAsia="BatangChe" w:hAnsi="Times New Roman" w:cs="Times New Roman"/>
          <w:sz w:val="28"/>
        </w:rPr>
        <w:t xml:space="preserve">телефону </w:t>
      </w:r>
      <w:r w:rsidR="00EA4380">
        <w:rPr>
          <w:rFonts w:ascii="Times New Roman" w:eastAsia="BatangChe" w:hAnsi="Times New Roman" w:cs="Times New Roman"/>
          <w:sz w:val="28"/>
        </w:rPr>
        <w:t>заявитель</w:t>
      </w:r>
      <w:r w:rsidRPr="000856BE">
        <w:rPr>
          <w:rFonts w:ascii="Times New Roman" w:eastAsia="BatangChe" w:hAnsi="Times New Roman" w:cs="Times New Roman"/>
          <w:sz w:val="28"/>
        </w:rPr>
        <w:t xml:space="preserve"> </w:t>
      </w:r>
      <w:r w:rsidR="00EA4380">
        <w:rPr>
          <w:rFonts w:ascii="Times New Roman" w:eastAsia="BatangChe" w:hAnsi="Times New Roman" w:cs="Times New Roman"/>
          <w:sz w:val="28"/>
        </w:rPr>
        <w:t>получит</w:t>
      </w:r>
      <w:r w:rsidRPr="000856BE">
        <w:rPr>
          <w:rFonts w:ascii="Times New Roman" w:eastAsia="BatangChe" w:hAnsi="Times New Roman" w:cs="Times New Roman"/>
          <w:sz w:val="28"/>
        </w:rPr>
        <w:t xml:space="preserve"> информацию о перечне услуг, предоставляемых через МФЦ</w:t>
      </w:r>
      <w:r w:rsidR="00EA4380">
        <w:rPr>
          <w:rFonts w:ascii="Times New Roman" w:eastAsia="BatangChe" w:hAnsi="Times New Roman" w:cs="Times New Roman"/>
          <w:sz w:val="28"/>
        </w:rPr>
        <w:t>,</w:t>
      </w:r>
      <w:r w:rsidRPr="000856BE">
        <w:rPr>
          <w:rFonts w:ascii="Times New Roman" w:eastAsia="BatangChe" w:hAnsi="Times New Roman" w:cs="Times New Roman"/>
          <w:sz w:val="28"/>
        </w:rPr>
        <w:t xml:space="preserve"> консультацию по перечню необходимых документов, </w:t>
      </w:r>
      <w:r w:rsidR="00EA4380">
        <w:rPr>
          <w:rFonts w:ascii="Times New Roman" w:eastAsia="BatangChe" w:hAnsi="Times New Roman" w:cs="Times New Roman"/>
          <w:sz w:val="28"/>
        </w:rPr>
        <w:t>узнает</w:t>
      </w:r>
      <w:r w:rsidRPr="000856BE">
        <w:rPr>
          <w:rFonts w:ascii="Times New Roman" w:eastAsia="BatangChe" w:hAnsi="Times New Roman" w:cs="Times New Roman"/>
          <w:sz w:val="28"/>
        </w:rPr>
        <w:t xml:space="preserve"> режим работы </w:t>
      </w:r>
      <w:r w:rsidR="00EA4380">
        <w:rPr>
          <w:rFonts w:ascii="Times New Roman" w:eastAsia="BatangChe" w:hAnsi="Times New Roman" w:cs="Times New Roman"/>
          <w:sz w:val="28"/>
        </w:rPr>
        <w:t xml:space="preserve">выбранного отделения МФЦ. </w:t>
      </w:r>
    </w:p>
    <w:p w:rsidR="000856BE" w:rsidRDefault="00EA4380"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 xml:space="preserve">Нововведением в процессе оказания государственный услуг является система оценки качества оказываемых услуг. </w:t>
      </w:r>
      <w:r w:rsidR="000856BE" w:rsidRPr="000856BE">
        <w:rPr>
          <w:rFonts w:ascii="Times New Roman" w:eastAsia="BatangChe" w:hAnsi="Times New Roman" w:cs="Times New Roman"/>
          <w:sz w:val="28"/>
        </w:rPr>
        <w:t xml:space="preserve">В </w:t>
      </w:r>
      <w:r>
        <w:rPr>
          <w:rFonts w:ascii="Times New Roman" w:eastAsia="BatangChe" w:hAnsi="Times New Roman" w:cs="Times New Roman"/>
          <w:sz w:val="28"/>
        </w:rPr>
        <w:t>отделения</w:t>
      </w:r>
      <w:r w:rsidR="000856BE" w:rsidRPr="000856BE">
        <w:rPr>
          <w:rFonts w:ascii="Times New Roman" w:eastAsia="BatangChe" w:hAnsi="Times New Roman" w:cs="Times New Roman"/>
          <w:sz w:val="28"/>
        </w:rPr>
        <w:t xml:space="preserve"> </w:t>
      </w:r>
      <w:r>
        <w:rPr>
          <w:rFonts w:ascii="Times New Roman" w:eastAsia="BatangChe" w:hAnsi="Times New Roman" w:cs="Times New Roman"/>
          <w:sz w:val="28"/>
        </w:rPr>
        <w:t>МФЦ</w:t>
      </w:r>
      <w:r w:rsidR="000856BE" w:rsidRPr="000856BE">
        <w:rPr>
          <w:rFonts w:ascii="Times New Roman" w:eastAsia="BatangChe" w:hAnsi="Times New Roman" w:cs="Times New Roman"/>
          <w:sz w:val="28"/>
        </w:rPr>
        <w:t xml:space="preserve"> установлены пульты оценки качества обслуживания</w:t>
      </w:r>
      <w:r>
        <w:rPr>
          <w:rFonts w:ascii="Times New Roman" w:eastAsia="BatangChe" w:hAnsi="Times New Roman" w:cs="Times New Roman"/>
          <w:sz w:val="28"/>
        </w:rPr>
        <w:t xml:space="preserve"> или</w:t>
      </w:r>
      <w:r w:rsidR="000856BE" w:rsidRPr="000856BE">
        <w:rPr>
          <w:rFonts w:ascii="Times New Roman" w:eastAsia="BatangChe" w:hAnsi="Times New Roman" w:cs="Times New Roman"/>
          <w:sz w:val="28"/>
        </w:rPr>
        <w:t xml:space="preserve"> планшетные устройства для оценки качества предоставления государственных услуг. </w:t>
      </w:r>
      <w:r>
        <w:rPr>
          <w:rFonts w:ascii="Times New Roman" w:eastAsia="BatangChe" w:hAnsi="Times New Roman" w:cs="Times New Roman"/>
          <w:sz w:val="28"/>
        </w:rPr>
        <w:t>После оценки качества оказываемых услуг,</w:t>
      </w:r>
      <w:r w:rsidR="000856BE" w:rsidRPr="000856BE">
        <w:rPr>
          <w:rFonts w:ascii="Times New Roman" w:eastAsia="BatangChe" w:hAnsi="Times New Roman" w:cs="Times New Roman"/>
          <w:sz w:val="28"/>
        </w:rPr>
        <w:t xml:space="preserve"> информация поступает в </w:t>
      </w:r>
      <w:r>
        <w:rPr>
          <w:rFonts w:ascii="Times New Roman" w:eastAsia="BatangChe" w:hAnsi="Times New Roman" w:cs="Times New Roman"/>
          <w:sz w:val="28"/>
        </w:rPr>
        <w:t xml:space="preserve">единую </w:t>
      </w:r>
      <w:r w:rsidR="000856BE" w:rsidRPr="000856BE">
        <w:rPr>
          <w:rFonts w:ascii="Times New Roman" w:eastAsia="BatangChe" w:hAnsi="Times New Roman" w:cs="Times New Roman"/>
          <w:sz w:val="28"/>
        </w:rPr>
        <w:lastRenderedPageBreak/>
        <w:t xml:space="preserve">автоматизированную систему МФЦ и анализируется </w:t>
      </w:r>
      <w:r>
        <w:rPr>
          <w:rFonts w:ascii="Times New Roman" w:eastAsia="BatangChe" w:hAnsi="Times New Roman" w:cs="Times New Roman"/>
          <w:sz w:val="28"/>
        </w:rPr>
        <w:t>программой.</w:t>
      </w:r>
      <w:r w:rsidR="000856BE" w:rsidRPr="000856BE">
        <w:rPr>
          <w:rFonts w:ascii="Times New Roman" w:eastAsia="BatangChe" w:hAnsi="Times New Roman" w:cs="Times New Roman"/>
          <w:sz w:val="28"/>
        </w:rPr>
        <w:t xml:space="preserve"> </w:t>
      </w:r>
      <w:r>
        <w:rPr>
          <w:rFonts w:ascii="Times New Roman" w:eastAsia="BatangChe" w:hAnsi="Times New Roman" w:cs="Times New Roman"/>
          <w:sz w:val="28"/>
        </w:rPr>
        <w:t xml:space="preserve">Однако, гражданин, как и раньше, может оставить пожелания или замечания о работе отделения в письменном виде - </w:t>
      </w:r>
      <w:r w:rsidR="000856BE" w:rsidRPr="000856BE">
        <w:rPr>
          <w:rFonts w:ascii="Times New Roman" w:eastAsia="BatangChe" w:hAnsi="Times New Roman" w:cs="Times New Roman"/>
          <w:sz w:val="28"/>
        </w:rPr>
        <w:t xml:space="preserve"> </w:t>
      </w:r>
      <w:r>
        <w:rPr>
          <w:rFonts w:ascii="Times New Roman" w:eastAsia="BatangChe" w:hAnsi="Times New Roman" w:cs="Times New Roman"/>
          <w:sz w:val="28"/>
        </w:rPr>
        <w:t xml:space="preserve">в </w:t>
      </w:r>
      <w:r w:rsidR="000856BE" w:rsidRPr="000856BE">
        <w:rPr>
          <w:rFonts w:ascii="Times New Roman" w:eastAsia="BatangChe" w:hAnsi="Times New Roman" w:cs="Times New Roman"/>
          <w:sz w:val="28"/>
        </w:rPr>
        <w:t xml:space="preserve">МФЦ находятся ящики для </w:t>
      </w:r>
      <w:r>
        <w:rPr>
          <w:rFonts w:ascii="Times New Roman" w:eastAsia="BatangChe" w:hAnsi="Times New Roman" w:cs="Times New Roman"/>
          <w:sz w:val="28"/>
        </w:rPr>
        <w:t>таких</w:t>
      </w:r>
      <w:r w:rsidR="000856BE" w:rsidRPr="000856BE">
        <w:rPr>
          <w:rFonts w:ascii="Times New Roman" w:eastAsia="BatangChe" w:hAnsi="Times New Roman" w:cs="Times New Roman"/>
          <w:sz w:val="28"/>
        </w:rPr>
        <w:t xml:space="preserve"> обращений и предложений заявителей.</w:t>
      </w:r>
    </w:p>
    <w:p w:rsidR="003D6B26" w:rsidRDefault="003D6B26"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МФЦ отдельное внимание уделяет качеству оказываемых услуг</w:t>
      </w:r>
      <w:r w:rsidR="00CD2155">
        <w:rPr>
          <w:rFonts w:ascii="Times New Roman" w:eastAsia="BatangChe" w:hAnsi="Times New Roman" w:cs="Times New Roman"/>
          <w:sz w:val="28"/>
        </w:rPr>
        <w:t>, разрабатывая стратегии</w:t>
      </w:r>
      <w:r>
        <w:rPr>
          <w:rFonts w:ascii="Times New Roman" w:eastAsia="BatangChe" w:hAnsi="Times New Roman" w:cs="Times New Roman"/>
          <w:sz w:val="28"/>
        </w:rPr>
        <w:t xml:space="preserve"> повышения удовлетворенности гражданами качеством услуг. </w:t>
      </w:r>
    </w:p>
    <w:p w:rsidR="003D6B26" w:rsidRDefault="003D6B26"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Основные критерии оценки качества представлены на рисунке 8-1. Методика оценки качества состоит из:</w:t>
      </w:r>
    </w:p>
    <w:p w:rsidR="003D6B26" w:rsidRDefault="003D6B26" w:rsidP="003D6B26">
      <w:pPr>
        <w:pStyle w:val="a7"/>
        <w:numPr>
          <w:ilvl w:val="0"/>
          <w:numId w:val="17"/>
        </w:numPr>
        <w:spacing w:after="0" w:line="360" w:lineRule="auto"/>
        <w:ind w:left="0" w:firstLine="709"/>
        <w:jc w:val="both"/>
        <w:rPr>
          <w:rFonts w:ascii="Times New Roman" w:eastAsia="BatangChe" w:hAnsi="Times New Roman" w:cs="Times New Roman"/>
          <w:sz w:val="28"/>
        </w:rPr>
      </w:pPr>
      <w:proofErr w:type="spellStart"/>
      <w:r w:rsidRPr="003D6B26">
        <w:rPr>
          <w:rFonts w:ascii="Times New Roman" w:eastAsia="BatangChe" w:hAnsi="Times New Roman" w:cs="Times New Roman"/>
          <w:sz w:val="28"/>
        </w:rPr>
        <w:t>Балльно</w:t>
      </w:r>
      <w:proofErr w:type="spellEnd"/>
      <w:r w:rsidRPr="003D6B26">
        <w:rPr>
          <w:rFonts w:ascii="Times New Roman" w:eastAsia="BatangChe" w:hAnsi="Times New Roman" w:cs="Times New Roman"/>
          <w:sz w:val="28"/>
        </w:rPr>
        <w:t>-рейтинговой оценки</w:t>
      </w:r>
    </w:p>
    <w:p w:rsidR="003D6B26" w:rsidRDefault="003D6B26" w:rsidP="003D6B26">
      <w:pPr>
        <w:pStyle w:val="a7"/>
        <w:numPr>
          <w:ilvl w:val="0"/>
          <w:numId w:val="17"/>
        </w:numPr>
        <w:spacing w:after="0" w:line="360" w:lineRule="auto"/>
        <w:ind w:left="0" w:firstLine="709"/>
        <w:jc w:val="both"/>
        <w:rPr>
          <w:rFonts w:ascii="Times New Roman" w:eastAsia="BatangChe" w:hAnsi="Times New Roman" w:cs="Times New Roman"/>
          <w:sz w:val="28"/>
        </w:rPr>
      </w:pPr>
      <w:r w:rsidRPr="003D6B26">
        <w:rPr>
          <w:rFonts w:ascii="Times New Roman" w:eastAsia="BatangChe" w:hAnsi="Times New Roman" w:cs="Times New Roman"/>
          <w:sz w:val="28"/>
        </w:rPr>
        <w:t>Мониторинг</w:t>
      </w:r>
      <w:r w:rsidRPr="003D6B26">
        <w:rPr>
          <w:rFonts w:ascii="Times New Roman" w:eastAsia="BatangChe" w:hAnsi="Times New Roman" w:cs="Times New Roman"/>
          <w:sz w:val="28"/>
        </w:rPr>
        <w:t>а</w:t>
      </w:r>
      <w:r w:rsidRPr="003D6B26">
        <w:rPr>
          <w:rFonts w:ascii="Times New Roman" w:eastAsia="BatangChe" w:hAnsi="Times New Roman" w:cs="Times New Roman"/>
          <w:sz w:val="28"/>
        </w:rPr>
        <w:t xml:space="preserve"> работы каждого МФЦ</w:t>
      </w:r>
      <w:r>
        <w:rPr>
          <w:rFonts w:ascii="Times New Roman" w:eastAsia="BatangChe" w:hAnsi="Times New Roman" w:cs="Times New Roman"/>
          <w:sz w:val="28"/>
        </w:rPr>
        <w:t xml:space="preserve"> – заключает в непосредственном наблюдении за деятельностью сотрудников или «контрольной закупке»</w:t>
      </w:r>
    </w:p>
    <w:p w:rsidR="003D6B26" w:rsidRDefault="003D6B26" w:rsidP="003D6B26">
      <w:pPr>
        <w:pStyle w:val="a7"/>
        <w:numPr>
          <w:ilvl w:val="0"/>
          <w:numId w:val="17"/>
        </w:numPr>
        <w:spacing w:after="0" w:line="360" w:lineRule="auto"/>
        <w:ind w:left="0" w:firstLine="709"/>
        <w:jc w:val="both"/>
        <w:rPr>
          <w:rFonts w:ascii="Times New Roman" w:eastAsia="BatangChe" w:hAnsi="Times New Roman" w:cs="Times New Roman"/>
          <w:sz w:val="28"/>
        </w:rPr>
      </w:pPr>
      <w:r w:rsidRPr="003D6B26">
        <w:rPr>
          <w:rFonts w:ascii="Times New Roman" w:eastAsia="BatangChe" w:hAnsi="Times New Roman" w:cs="Times New Roman"/>
          <w:sz w:val="28"/>
        </w:rPr>
        <w:t>Мониторинг</w:t>
      </w:r>
      <w:r>
        <w:rPr>
          <w:rFonts w:ascii="Times New Roman" w:eastAsia="BatangChe" w:hAnsi="Times New Roman" w:cs="Times New Roman"/>
          <w:sz w:val="28"/>
        </w:rPr>
        <w:t>а</w:t>
      </w:r>
      <w:r w:rsidRPr="003D6B26">
        <w:rPr>
          <w:rFonts w:ascii="Times New Roman" w:eastAsia="BatangChe" w:hAnsi="Times New Roman" w:cs="Times New Roman"/>
          <w:sz w:val="28"/>
        </w:rPr>
        <w:t xml:space="preserve"> качества</w:t>
      </w:r>
      <w:r>
        <w:rPr>
          <w:rFonts w:ascii="Times New Roman" w:eastAsia="BatangChe" w:hAnsi="Times New Roman" w:cs="Times New Roman"/>
          <w:sz w:val="28"/>
        </w:rPr>
        <w:t xml:space="preserve"> посредством опросов граждан</w:t>
      </w:r>
    </w:p>
    <w:p w:rsidR="003D6B26" w:rsidRPr="003D6B26" w:rsidRDefault="003D6B26" w:rsidP="003D6B26">
      <w:pPr>
        <w:pStyle w:val="a7"/>
        <w:numPr>
          <w:ilvl w:val="0"/>
          <w:numId w:val="17"/>
        </w:numPr>
        <w:spacing w:after="0" w:line="360" w:lineRule="auto"/>
        <w:ind w:left="0" w:firstLine="709"/>
        <w:jc w:val="both"/>
        <w:rPr>
          <w:rFonts w:ascii="Times New Roman" w:eastAsia="BatangChe" w:hAnsi="Times New Roman" w:cs="Times New Roman"/>
          <w:sz w:val="28"/>
        </w:rPr>
      </w:pPr>
      <w:r>
        <w:rPr>
          <w:rFonts w:ascii="Times New Roman" w:eastAsia="BatangChe" w:hAnsi="Times New Roman" w:cs="Times New Roman"/>
          <w:sz w:val="28"/>
        </w:rPr>
        <w:t>Оценки посредством специального оборудования в самих МФЦ и в окнах</w:t>
      </w:r>
    </w:p>
    <w:p w:rsidR="003D6B26" w:rsidRDefault="00E60B64"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noProof/>
          <w:sz w:val="28"/>
        </w:rPr>
        <w:drawing>
          <wp:anchor distT="0" distB="0" distL="114300" distR="114300" simplePos="0" relativeHeight="251658240" behindDoc="1" locked="0" layoutInCell="1" allowOverlap="1">
            <wp:simplePos x="0" y="0"/>
            <wp:positionH relativeFrom="column">
              <wp:posOffset>72391</wp:posOffset>
            </wp:positionH>
            <wp:positionV relativeFrom="paragraph">
              <wp:posOffset>12700</wp:posOffset>
            </wp:positionV>
            <wp:extent cx="5734050" cy="36978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c5.jpg"/>
                    <pic:cNvPicPr/>
                  </pic:nvPicPr>
                  <pic:blipFill>
                    <a:blip r:embed="rId16">
                      <a:extLst>
                        <a:ext uri="{28A0092B-C50C-407E-A947-70E740481C1C}">
                          <a14:useLocalDpi xmlns:a14="http://schemas.microsoft.com/office/drawing/2010/main" val="0"/>
                        </a:ext>
                      </a:extLst>
                    </a:blip>
                    <a:stretch>
                      <a:fillRect/>
                    </a:stretch>
                  </pic:blipFill>
                  <pic:spPr>
                    <a:xfrm>
                      <a:off x="0" y="0"/>
                      <a:ext cx="5739042" cy="3701084"/>
                    </a:xfrm>
                    <a:prstGeom prst="rect">
                      <a:avLst/>
                    </a:prstGeom>
                  </pic:spPr>
                </pic:pic>
              </a:graphicData>
            </a:graphic>
            <wp14:sizeRelH relativeFrom="margin">
              <wp14:pctWidth>0</wp14:pctWidth>
            </wp14:sizeRelH>
            <wp14:sizeRelV relativeFrom="margin">
              <wp14:pctHeight>0</wp14:pctHeight>
            </wp14:sizeRelV>
          </wp:anchor>
        </w:drawing>
      </w:r>
    </w:p>
    <w:p w:rsidR="003D6B26" w:rsidRPr="000856BE" w:rsidRDefault="003D6B26" w:rsidP="000856BE">
      <w:pPr>
        <w:spacing w:after="0" w:line="360" w:lineRule="auto"/>
        <w:ind w:firstLine="709"/>
        <w:jc w:val="both"/>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3D6B26" w:rsidRDefault="003D6B26" w:rsidP="003D6B26">
      <w:pPr>
        <w:pStyle w:val="a7"/>
        <w:spacing w:after="0" w:line="360" w:lineRule="auto"/>
        <w:ind w:left="0" w:firstLine="709"/>
        <w:jc w:val="center"/>
        <w:rPr>
          <w:rFonts w:ascii="Times New Roman" w:eastAsia="BatangChe" w:hAnsi="Times New Roman" w:cs="Times New Roman"/>
          <w:sz w:val="28"/>
        </w:rPr>
      </w:pPr>
      <w:r>
        <w:rPr>
          <w:rFonts w:ascii="Times New Roman" w:eastAsia="BatangChe" w:hAnsi="Times New Roman" w:cs="Times New Roman"/>
          <w:sz w:val="28"/>
        </w:rPr>
        <w:t>Рис. 8-1 Оценка качества услуг</w:t>
      </w:r>
    </w:p>
    <w:p w:rsidR="00CD2155" w:rsidRDefault="00CD2155" w:rsidP="003D6B26">
      <w:pPr>
        <w:pStyle w:val="a7"/>
        <w:spacing w:after="0" w:line="360" w:lineRule="auto"/>
        <w:ind w:left="0" w:firstLine="709"/>
        <w:jc w:val="both"/>
        <w:rPr>
          <w:rFonts w:ascii="Times New Roman" w:eastAsia="BatangChe" w:hAnsi="Times New Roman" w:cs="Times New Roman"/>
          <w:sz w:val="28"/>
        </w:rPr>
      </w:pPr>
      <w:r>
        <w:rPr>
          <w:rFonts w:ascii="Times New Roman" w:eastAsia="BatangChe" w:hAnsi="Times New Roman" w:cs="Times New Roman"/>
          <w:sz w:val="28"/>
        </w:rPr>
        <w:lastRenderedPageBreak/>
        <w:t>Помимо субъективных и объективных критериев выделяют так же качественные и количественные показатели оценки. К ним можно отнести количество окон обслуживания, принятых заявлени</w:t>
      </w:r>
      <w:r w:rsidR="00C306C5">
        <w:rPr>
          <w:rFonts w:ascii="Times New Roman" w:eastAsia="BatangChe" w:hAnsi="Times New Roman" w:cs="Times New Roman"/>
          <w:sz w:val="28"/>
        </w:rPr>
        <w:t>й</w:t>
      </w:r>
      <w:r>
        <w:rPr>
          <w:rFonts w:ascii="Times New Roman" w:eastAsia="BatangChe" w:hAnsi="Times New Roman" w:cs="Times New Roman"/>
          <w:sz w:val="28"/>
        </w:rPr>
        <w:t xml:space="preserve"> и выданных результатов</w:t>
      </w:r>
      <w:r w:rsidR="009875C8">
        <w:rPr>
          <w:rFonts w:ascii="Times New Roman" w:eastAsia="BatangChe" w:hAnsi="Times New Roman" w:cs="Times New Roman"/>
          <w:sz w:val="28"/>
        </w:rPr>
        <w:t xml:space="preserve">, поданных жалоб, расположение МФЦ, график работы, инфраструктура для лиц с ограниченными возможностями и др. </w:t>
      </w:r>
    </w:p>
    <w:p w:rsidR="00B6372C" w:rsidRDefault="000856BE" w:rsidP="003D6B26">
      <w:pPr>
        <w:pStyle w:val="a7"/>
        <w:spacing w:after="0" w:line="360" w:lineRule="auto"/>
        <w:ind w:left="0" w:firstLine="709"/>
        <w:jc w:val="both"/>
        <w:rPr>
          <w:rFonts w:ascii="Times New Roman" w:hAnsi="Times New Roman" w:cs="Times New Roman"/>
          <w:sz w:val="28"/>
        </w:rPr>
      </w:pPr>
      <w:r w:rsidRPr="000856BE">
        <w:rPr>
          <w:rFonts w:ascii="Times New Roman" w:eastAsia="BatangChe" w:hAnsi="Times New Roman" w:cs="Times New Roman"/>
          <w:sz w:val="28"/>
        </w:rPr>
        <w:t xml:space="preserve">Прием юридических лиц и индивидуальных предпринимателей </w:t>
      </w:r>
      <w:r w:rsidR="00EA4380">
        <w:rPr>
          <w:rFonts w:ascii="Times New Roman" w:eastAsia="BatangChe" w:hAnsi="Times New Roman" w:cs="Times New Roman"/>
          <w:sz w:val="28"/>
        </w:rPr>
        <w:t xml:space="preserve">так же </w:t>
      </w:r>
      <w:r w:rsidRPr="000856BE">
        <w:rPr>
          <w:rFonts w:ascii="Times New Roman" w:eastAsia="BatangChe" w:hAnsi="Times New Roman" w:cs="Times New Roman"/>
          <w:sz w:val="28"/>
        </w:rPr>
        <w:t>осуществляется</w:t>
      </w:r>
      <w:r w:rsidR="00EA4380">
        <w:rPr>
          <w:rFonts w:ascii="Times New Roman" w:eastAsia="BatangChe" w:hAnsi="Times New Roman" w:cs="Times New Roman"/>
          <w:sz w:val="28"/>
        </w:rPr>
        <w:t xml:space="preserve"> в отделениях МФЦ, однако по своему регламенту. З</w:t>
      </w:r>
      <w:r w:rsidRPr="000856BE">
        <w:rPr>
          <w:rFonts w:ascii="Times New Roman" w:eastAsia="BatangChe" w:hAnsi="Times New Roman" w:cs="Times New Roman"/>
          <w:sz w:val="28"/>
        </w:rPr>
        <w:t xml:space="preserve">аявители могут воспользоваться </w:t>
      </w:r>
      <w:r w:rsidR="00EA4380">
        <w:rPr>
          <w:rFonts w:ascii="Times New Roman" w:eastAsia="BatangChe" w:hAnsi="Times New Roman" w:cs="Times New Roman"/>
          <w:sz w:val="28"/>
        </w:rPr>
        <w:t xml:space="preserve">возможностью </w:t>
      </w:r>
      <w:r w:rsidRPr="000856BE">
        <w:rPr>
          <w:rFonts w:ascii="Times New Roman" w:eastAsia="BatangChe" w:hAnsi="Times New Roman" w:cs="Times New Roman"/>
          <w:sz w:val="28"/>
        </w:rPr>
        <w:t>предварительной записи в «МФЦ для бизнеса» через Интернет, выбрав удобные дату и время</w:t>
      </w:r>
      <w:r w:rsidR="00EA4380">
        <w:rPr>
          <w:rFonts w:ascii="Times New Roman" w:eastAsia="BatangChe" w:hAnsi="Times New Roman" w:cs="Times New Roman"/>
          <w:sz w:val="28"/>
        </w:rPr>
        <w:t>, однако только</w:t>
      </w:r>
      <w:r w:rsidRPr="000856BE">
        <w:rPr>
          <w:rFonts w:ascii="Times New Roman" w:eastAsia="BatangChe" w:hAnsi="Times New Roman" w:cs="Times New Roman"/>
          <w:sz w:val="28"/>
        </w:rPr>
        <w:t xml:space="preserve"> на три недели вперед. </w:t>
      </w:r>
      <w:r w:rsidR="00B6372C">
        <w:rPr>
          <w:rFonts w:ascii="Times New Roman" w:eastAsia="BatangChe" w:hAnsi="Times New Roman" w:cs="Times New Roman"/>
          <w:sz w:val="28"/>
        </w:rPr>
        <w:t xml:space="preserve">Для </w:t>
      </w:r>
      <w:r w:rsidR="00B149C8">
        <w:rPr>
          <w:rFonts w:ascii="Times New Roman" w:eastAsia="BatangChe" w:hAnsi="Times New Roman" w:cs="Times New Roman"/>
          <w:sz w:val="28"/>
        </w:rPr>
        <w:t>бизнеса</w:t>
      </w:r>
      <w:r w:rsidR="00B6372C">
        <w:rPr>
          <w:rFonts w:ascii="Times New Roman" w:eastAsia="BatangChe" w:hAnsi="Times New Roman" w:cs="Times New Roman"/>
          <w:sz w:val="28"/>
        </w:rPr>
        <w:t xml:space="preserve"> так же з</w:t>
      </w:r>
      <w:r w:rsidR="00B6372C">
        <w:rPr>
          <w:rFonts w:ascii="Times New Roman" w:hAnsi="Times New Roman" w:cs="Times New Roman"/>
          <w:sz w:val="28"/>
        </w:rPr>
        <w:t>начительно уменьшилось время оказания услуг, упростились процедуры получения (в частности сократились пакеты документов, необходимых для получения услуг).  Простота реализации своих гражданских прав значительно увеличивает процент доверия граждан к государственной власти.</w:t>
      </w:r>
    </w:p>
    <w:p w:rsidR="00B149C8" w:rsidRPr="00F47662" w:rsidRDefault="00B149C8" w:rsidP="00B149C8">
      <w:pPr>
        <w:pStyle w:val="a7"/>
        <w:spacing w:after="0" w:line="360" w:lineRule="auto"/>
        <w:ind w:left="709"/>
        <w:jc w:val="both"/>
        <w:rPr>
          <w:rFonts w:ascii="Times New Roman" w:hAnsi="Times New Roman" w:cs="Times New Roman"/>
          <w:sz w:val="28"/>
        </w:rPr>
      </w:pPr>
    </w:p>
    <w:p w:rsidR="000856BE" w:rsidRPr="000856BE" w:rsidRDefault="000856BE" w:rsidP="000856BE">
      <w:pPr>
        <w:pStyle w:val="3"/>
        <w:spacing w:before="0" w:line="360" w:lineRule="auto"/>
        <w:ind w:firstLine="709"/>
        <w:jc w:val="both"/>
        <w:rPr>
          <w:rFonts w:ascii="Times New Roman" w:hAnsi="Times New Roman" w:cs="Times New Roman"/>
          <w:color w:val="auto"/>
          <w:sz w:val="28"/>
        </w:rPr>
      </w:pPr>
      <w:bookmarkStart w:id="9" w:name="_Toc103722326"/>
      <w:r w:rsidRPr="000856BE">
        <w:rPr>
          <w:rFonts w:ascii="Times New Roman" w:hAnsi="Times New Roman" w:cs="Times New Roman"/>
          <w:color w:val="auto"/>
          <w:sz w:val="28"/>
        </w:rPr>
        <w:t xml:space="preserve">2.2. Оценка качества предоставления государственных услуг в МФЦ сектор № 5 </w:t>
      </w:r>
      <w:bookmarkEnd w:id="9"/>
      <w:r w:rsidR="00EB6517" w:rsidRPr="000856BE">
        <w:rPr>
          <w:rFonts w:ascii="Times New Roman" w:hAnsi="Times New Roman" w:cs="Times New Roman"/>
          <w:color w:val="auto"/>
          <w:sz w:val="28"/>
        </w:rPr>
        <w:t>Калининского района СПб</w:t>
      </w:r>
    </w:p>
    <w:p w:rsidR="000856BE" w:rsidRPr="00CB366B" w:rsidRDefault="000856BE" w:rsidP="00CB366B">
      <w:pPr>
        <w:spacing w:after="0" w:line="360" w:lineRule="auto"/>
        <w:ind w:firstLine="709"/>
        <w:jc w:val="both"/>
        <w:rPr>
          <w:rFonts w:ascii="Times New Roman" w:hAnsi="Times New Roman" w:cs="Times New Roman"/>
          <w:sz w:val="28"/>
        </w:rPr>
      </w:pPr>
    </w:p>
    <w:p w:rsidR="003F6B3B" w:rsidRDefault="00B6372C" w:rsidP="00CB366B">
      <w:pPr>
        <w:spacing w:after="0" w:line="360" w:lineRule="auto"/>
        <w:ind w:firstLine="709"/>
        <w:jc w:val="both"/>
        <w:rPr>
          <w:rFonts w:ascii="Times New Roman" w:hAnsi="Times New Roman" w:cs="Times New Roman"/>
          <w:sz w:val="28"/>
        </w:rPr>
      </w:pPr>
      <w:r>
        <w:rPr>
          <w:rFonts w:ascii="Times New Roman" w:hAnsi="Times New Roman" w:cs="Times New Roman"/>
          <w:sz w:val="28"/>
        </w:rPr>
        <w:t>Реализация</w:t>
      </w:r>
      <w:r w:rsidR="00CB366B" w:rsidRPr="00CB366B">
        <w:rPr>
          <w:rFonts w:ascii="Times New Roman" w:hAnsi="Times New Roman" w:cs="Times New Roman"/>
          <w:sz w:val="28"/>
        </w:rPr>
        <w:t xml:space="preserve"> МФЦ </w:t>
      </w:r>
      <w:r>
        <w:rPr>
          <w:rFonts w:ascii="Times New Roman" w:hAnsi="Times New Roman" w:cs="Times New Roman"/>
          <w:sz w:val="28"/>
        </w:rPr>
        <w:t xml:space="preserve">своих основных </w:t>
      </w:r>
      <w:r w:rsidRPr="00CB366B">
        <w:rPr>
          <w:rFonts w:ascii="Times New Roman" w:hAnsi="Times New Roman" w:cs="Times New Roman"/>
          <w:sz w:val="28"/>
        </w:rPr>
        <w:t>функци</w:t>
      </w:r>
      <w:r>
        <w:rPr>
          <w:rFonts w:ascii="Times New Roman" w:hAnsi="Times New Roman" w:cs="Times New Roman"/>
          <w:sz w:val="28"/>
        </w:rPr>
        <w:t>й</w:t>
      </w:r>
      <w:r w:rsidR="00CB366B" w:rsidRPr="00CB366B">
        <w:rPr>
          <w:rFonts w:ascii="Times New Roman" w:hAnsi="Times New Roman" w:cs="Times New Roman"/>
          <w:sz w:val="28"/>
        </w:rPr>
        <w:t xml:space="preserve"> позволяют гражданам и юридическим лицам </w:t>
      </w:r>
      <w:r>
        <w:rPr>
          <w:rFonts w:ascii="Times New Roman" w:hAnsi="Times New Roman" w:cs="Times New Roman"/>
          <w:sz w:val="28"/>
        </w:rPr>
        <w:t xml:space="preserve">получать государственный услуги без </w:t>
      </w:r>
      <w:r w:rsidR="00CB366B" w:rsidRPr="00CB366B">
        <w:rPr>
          <w:rFonts w:ascii="Times New Roman" w:hAnsi="Times New Roman" w:cs="Times New Roman"/>
          <w:sz w:val="28"/>
        </w:rPr>
        <w:t>непосредственн</w:t>
      </w:r>
      <w:r>
        <w:rPr>
          <w:rFonts w:ascii="Times New Roman" w:hAnsi="Times New Roman" w:cs="Times New Roman"/>
          <w:sz w:val="28"/>
        </w:rPr>
        <w:t>ого взаимодействия</w:t>
      </w:r>
      <w:r w:rsidR="00CB366B" w:rsidRPr="00CB366B">
        <w:rPr>
          <w:rFonts w:ascii="Times New Roman" w:hAnsi="Times New Roman" w:cs="Times New Roman"/>
          <w:sz w:val="28"/>
        </w:rPr>
        <w:t xml:space="preserve"> с </w:t>
      </w:r>
      <w:r>
        <w:rPr>
          <w:rFonts w:ascii="Times New Roman" w:hAnsi="Times New Roman" w:cs="Times New Roman"/>
          <w:sz w:val="28"/>
        </w:rPr>
        <w:t>сотрудниками государственный органов власти</w:t>
      </w:r>
      <w:r w:rsidR="00CB366B" w:rsidRPr="00CB366B">
        <w:rPr>
          <w:rFonts w:ascii="Times New Roman" w:hAnsi="Times New Roman" w:cs="Times New Roman"/>
          <w:sz w:val="28"/>
        </w:rPr>
        <w:t xml:space="preserve">, </w:t>
      </w:r>
      <w:r>
        <w:rPr>
          <w:rFonts w:ascii="Times New Roman" w:hAnsi="Times New Roman" w:cs="Times New Roman"/>
          <w:sz w:val="28"/>
        </w:rPr>
        <w:t>что значительно снижает</w:t>
      </w:r>
      <w:r w:rsidR="00CB366B" w:rsidRPr="00CB366B">
        <w:rPr>
          <w:rFonts w:ascii="Times New Roman" w:hAnsi="Times New Roman" w:cs="Times New Roman"/>
          <w:sz w:val="28"/>
        </w:rPr>
        <w:t xml:space="preserve"> </w:t>
      </w:r>
      <w:r>
        <w:rPr>
          <w:rFonts w:ascii="Times New Roman" w:hAnsi="Times New Roman" w:cs="Times New Roman"/>
          <w:sz w:val="28"/>
        </w:rPr>
        <w:t>потер</w:t>
      </w:r>
      <w:r w:rsidR="00C306C5">
        <w:rPr>
          <w:rFonts w:ascii="Times New Roman" w:hAnsi="Times New Roman" w:cs="Times New Roman"/>
          <w:sz w:val="28"/>
        </w:rPr>
        <w:t>и</w:t>
      </w:r>
      <w:r w:rsidR="00CB366B" w:rsidRPr="00CB366B">
        <w:rPr>
          <w:rFonts w:ascii="Times New Roman" w:hAnsi="Times New Roman" w:cs="Times New Roman"/>
          <w:sz w:val="28"/>
        </w:rPr>
        <w:t xml:space="preserve"> на самостоятельное оформление документов. </w:t>
      </w:r>
    </w:p>
    <w:p w:rsidR="00EB6517" w:rsidRDefault="003F6B3B" w:rsidP="00CB366B">
      <w:pPr>
        <w:spacing w:after="0" w:line="360" w:lineRule="auto"/>
        <w:ind w:firstLine="709"/>
        <w:jc w:val="both"/>
        <w:rPr>
          <w:rFonts w:ascii="Times New Roman" w:hAnsi="Times New Roman" w:cs="Times New Roman"/>
          <w:sz w:val="28"/>
        </w:rPr>
      </w:pPr>
      <w:r>
        <w:rPr>
          <w:rFonts w:ascii="Times New Roman" w:hAnsi="Times New Roman" w:cs="Times New Roman"/>
          <w:sz w:val="28"/>
        </w:rPr>
        <w:t>В целях оценки</w:t>
      </w:r>
      <w:r w:rsidR="00CB366B" w:rsidRPr="00CB366B">
        <w:rPr>
          <w:rFonts w:ascii="Times New Roman" w:hAnsi="Times New Roman" w:cs="Times New Roman"/>
          <w:sz w:val="28"/>
        </w:rPr>
        <w:t xml:space="preserve"> качеств</w:t>
      </w:r>
      <w:r>
        <w:rPr>
          <w:rFonts w:ascii="Times New Roman" w:hAnsi="Times New Roman" w:cs="Times New Roman"/>
          <w:sz w:val="28"/>
        </w:rPr>
        <w:t>а</w:t>
      </w:r>
      <w:r w:rsidR="00CB366B" w:rsidRPr="00CB366B">
        <w:rPr>
          <w:rFonts w:ascii="Times New Roman" w:hAnsi="Times New Roman" w:cs="Times New Roman"/>
          <w:sz w:val="28"/>
        </w:rPr>
        <w:t xml:space="preserve"> обслуживания в МФЦ и </w:t>
      </w:r>
      <w:r>
        <w:rPr>
          <w:rFonts w:ascii="Times New Roman" w:hAnsi="Times New Roman" w:cs="Times New Roman"/>
          <w:sz w:val="28"/>
        </w:rPr>
        <w:t>выявления</w:t>
      </w:r>
      <w:r w:rsidR="00CB366B" w:rsidRPr="00CB366B">
        <w:rPr>
          <w:rFonts w:ascii="Times New Roman" w:hAnsi="Times New Roman" w:cs="Times New Roman"/>
          <w:sz w:val="28"/>
        </w:rPr>
        <w:t xml:space="preserve"> </w:t>
      </w:r>
      <w:r>
        <w:rPr>
          <w:rFonts w:ascii="Times New Roman" w:hAnsi="Times New Roman" w:cs="Times New Roman"/>
          <w:sz w:val="28"/>
        </w:rPr>
        <w:t>проблемных момент</w:t>
      </w:r>
      <w:r w:rsidR="00CB366B" w:rsidRPr="00CB366B">
        <w:rPr>
          <w:rFonts w:ascii="Times New Roman" w:hAnsi="Times New Roman" w:cs="Times New Roman"/>
          <w:sz w:val="28"/>
        </w:rPr>
        <w:t xml:space="preserve"> в деятельности</w:t>
      </w:r>
      <w:r>
        <w:rPr>
          <w:rFonts w:ascii="Times New Roman" w:hAnsi="Times New Roman" w:cs="Times New Roman"/>
          <w:sz w:val="28"/>
        </w:rPr>
        <w:t xml:space="preserve"> учреждений</w:t>
      </w:r>
      <w:r w:rsidR="00CB366B" w:rsidRPr="00CB366B">
        <w:rPr>
          <w:rFonts w:ascii="Times New Roman" w:hAnsi="Times New Roman" w:cs="Times New Roman"/>
          <w:sz w:val="28"/>
        </w:rPr>
        <w:t xml:space="preserve"> исследователи </w:t>
      </w:r>
      <w:r w:rsidR="00EB6517">
        <w:rPr>
          <w:rFonts w:ascii="Times New Roman" w:hAnsi="Times New Roman" w:cs="Times New Roman"/>
          <w:sz w:val="28"/>
        </w:rPr>
        <w:t xml:space="preserve">мной был проведет </w:t>
      </w:r>
      <w:r w:rsidR="00CB366B" w:rsidRPr="00CB366B">
        <w:rPr>
          <w:rFonts w:ascii="Times New Roman" w:hAnsi="Times New Roman" w:cs="Times New Roman"/>
          <w:sz w:val="28"/>
        </w:rPr>
        <w:t xml:space="preserve">опрос среди жителей </w:t>
      </w:r>
      <w:r w:rsidR="00CB366B" w:rsidRPr="000856BE">
        <w:rPr>
          <w:rFonts w:ascii="Times New Roman" w:hAnsi="Times New Roman" w:cs="Times New Roman"/>
          <w:sz w:val="28"/>
        </w:rPr>
        <w:t>Калининского района СПб</w:t>
      </w:r>
      <w:r w:rsidR="00EB6517">
        <w:rPr>
          <w:rFonts w:ascii="Times New Roman" w:hAnsi="Times New Roman" w:cs="Times New Roman"/>
          <w:sz w:val="28"/>
        </w:rPr>
        <w:t>.</w:t>
      </w:r>
    </w:p>
    <w:p w:rsidR="003F6B3B" w:rsidRDefault="00EB6517" w:rsidP="00CB366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опросе </w:t>
      </w:r>
      <w:r w:rsidR="00C306C5">
        <w:rPr>
          <w:rFonts w:ascii="Times New Roman" w:hAnsi="Times New Roman" w:cs="Times New Roman"/>
          <w:sz w:val="28"/>
        </w:rPr>
        <w:t xml:space="preserve">приняло участие </w:t>
      </w:r>
      <w:r>
        <w:rPr>
          <w:rFonts w:ascii="Times New Roman" w:hAnsi="Times New Roman" w:cs="Times New Roman"/>
          <w:sz w:val="28"/>
        </w:rPr>
        <w:t xml:space="preserve">207 жителей </w:t>
      </w:r>
      <w:r w:rsidRPr="000856BE">
        <w:rPr>
          <w:rFonts w:ascii="Times New Roman" w:hAnsi="Times New Roman" w:cs="Times New Roman"/>
          <w:sz w:val="28"/>
        </w:rPr>
        <w:t xml:space="preserve">Калининского района </w:t>
      </w:r>
      <w:proofErr w:type="gramStart"/>
      <w:r w:rsidRPr="000856BE">
        <w:rPr>
          <w:rFonts w:ascii="Times New Roman" w:hAnsi="Times New Roman" w:cs="Times New Roman"/>
          <w:sz w:val="28"/>
        </w:rPr>
        <w:t>СПб</w:t>
      </w:r>
      <w:r>
        <w:rPr>
          <w:rFonts w:ascii="Times New Roman" w:hAnsi="Times New Roman" w:cs="Times New Roman"/>
          <w:sz w:val="28"/>
        </w:rPr>
        <w:t xml:space="preserve"> </w:t>
      </w:r>
      <w:r w:rsidR="003F6B3B">
        <w:rPr>
          <w:rFonts w:ascii="Times New Roman" w:hAnsi="Times New Roman" w:cs="Times New Roman"/>
          <w:sz w:val="28"/>
        </w:rPr>
        <w:t xml:space="preserve"> (</w:t>
      </w:r>
      <w:proofErr w:type="gramEnd"/>
      <w:r>
        <w:rPr>
          <w:rFonts w:ascii="Times New Roman" w:hAnsi="Times New Roman" w:cs="Times New Roman"/>
          <w:sz w:val="28"/>
        </w:rPr>
        <w:t>репрезентативная выборка</w:t>
      </w:r>
      <w:r w:rsidR="00CB366B" w:rsidRPr="00CB366B">
        <w:rPr>
          <w:rFonts w:ascii="Times New Roman" w:hAnsi="Times New Roman" w:cs="Times New Roman"/>
          <w:sz w:val="28"/>
        </w:rPr>
        <w:t xml:space="preserve"> на 85 %</w:t>
      </w:r>
      <w:r w:rsidR="003F6B3B">
        <w:rPr>
          <w:rFonts w:ascii="Times New Roman" w:hAnsi="Times New Roman" w:cs="Times New Roman"/>
          <w:sz w:val="28"/>
        </w:rPr>
        <w:t>)</w:t>
      </w:r>
      <w:r w:rsidR="00CB366B" w:rsidRPr="00CB366B">
        <w:rPr>
          <w:rFonts w:ascii="Times New Roman" w:hAnsi="Times New Roman" w:cs="Times New Roman"/>
          <w:sz w:val="28"/>
        </w:rPr>
        <w:t xml:space="preserve">. </w:t>
      </w:r>
      <w:r>
        <w:rPr>
          <w:rFonts w:ascii="Times New Roman" w:hAnsi="Times New Roman" w:cs="Times New Roman"/>
          <w:sz w:val="28"/>
        </w:rPr>
        <w:t>Всего о</w:t>
      </w:r>
      <w:r w:rsidR="00CB366B" w:rsidRPr="00CB366B">
        <w:rPr>
          <w:rFonts w:ascii="Times New Roman" w:hAnsi="Times New Roman" w:cs="Times New Roman"/>
          <w:sz w:val="28"/>
        </w:rPr>
        <w:t>прос</w:t>
      </w:r>
      <w:r w:rsidR="003F6B3B">
        <w:rPr>
          <w:rFonts w:ascii="Times New Roman" w:hAnsi="Times New Roman" w:cs="Times New Roman"/>
          <w:sz w:val="28"/>
        </w:rPr>
        <w:t xml:space="preserve"> включал в себя четыре вопроса.</w:t>
      </w:r>
    </w:p>
    <w:p w:rsidR="00CB366B" w:rsidRPr="00CB366B" w:rsidRDefault="00CB366B" w:rsidP="00CB366B">
      <w:pPr>
        <w:spacing w:after="0" w:line="360" w:lineRule="auto"/>
        <w:ind w:firstLine="709"/>
        <w:jc w:val="both"/>
        <w:rPr>
          <w:rFonts w:ascii="Times New Roman" w:hAnsi="Times New Roman" w:cs="Times New Roman"/>
          <w:sz w:val="28"/>
        </w:rPr>
      </w:pPr>
      <w:r w:rsidRPr="00CB366B">
        <w:rPr>
          <w:rFonts w:ascii="Times New Roman" w:hAnsi="Times New Roman" w:cs="Times New Roman"/>
          <w:sz w:val="28"/>
        </w:rPr>
        <w:t xml:space="preserve">На первый </w:t>
      </w:r>
      <w:r w:rsidR="003F6B3B">
        <w:rPr>
          <w:rFonts w:ascii="Times New Roman" w:hAnsi="Times New Roman" w:cs="Times New Roman"/>
          <w:sz w:val="28"/>
        </w:rPr>
        <w:t>«</w:t>
      </w:r>
      <w:r w:rsidR="003F6B3B" w:rsidRPr="0062006A">
        <w:rPr>
          <w:rFonts w:ascii="Times New Roman" w:hAnsi="Times New Roman" w:cs="Times New Roman"/>
          <w:sz w:val="28"/>
          <w:szCs w:val="28"/>
        </w:rPr>
        <w:t>Пользуетесь ли Вы предоставляемыми услугами МФЦ в Вашем городе?</w:t>
      </w:r>
      <w:r w:rsidR="003F6B3B">
        <w:rPr>
          <w:rFonts w:ascii="Times New Roman" w:hAnsi="Times New Roman" w:cs="Times New Roman"/>
          <w:sz w:val="28"/>
          <w:szCs w:val="28"/>
        </w:rPr>
        <w:t xml:space="preserve">» </w:t>
      </w:r>
      <w:r w:rsidR="003F6B3B">
        <w:rPr>
          <w:rFonts w:ascii="Times New Roman" w:hAnsi="Times New Roman" w:cs="Times New Roman"/>
          <w:sz w:val="28"/>
        </w:rPr>
        <w:t>62 % опрошенных ответили положительно</w:t>
      </w:r>
      <w:r w:rsidR="0062006A" w:rsidRPr="00CB366B">
        <w:rPr>
          <w:rFonts w:ascii="Times New Roman" w:hAnsi="Times New Roman" w:cs="Times New Roman"/>
          <w:sz w:val="28"/>
        </w:rPr>
        <w:t xml:space="preserve"> </w:t>
      </w:r>
      <w:r w:rsidRPr="00CB366B">
        <w:rPr>
          <w:rFonts w:ascii="Times New Roman" w:hAnsi="Times New Roman" w:cs="Times New Roman"/>
          <w:sz w:val="28"/>
        </w:rPr>
        <w:t>(</w:t>
      </w:r>
      <w:r w:rsidR="0062006A">
        <w:rPr>
          <w:rFonts w:ascii="Times New Roman" w:hAnsi="Times New Roman" w:cs="Times New Roman"/>
          <w:sz w:val="28"/>
        </w:rPr>
        <w:t xml:space="preserve">рисунок </w:t>
      </w:r>
      <w:r w:rsidR="000A7D17">
        <w:rPr>
          <w:rFonts w:ascii="Times New Roman" w:hAnsi="Times New Roman" w:cs="Times New Roman"/>
          <w:sz w:val="28"/>
        </w:rPr>
        <w:t>9</w:t>
      </w:r>
      <w:r w:rsidRPr="00CB366B">
        <w:rPr>
          <w:rFonts w:ascii="Times New Roman" w:hAnsi="Times New Roman" w:cs="Times New Roman"/>
          <w:sz w:val="28"/>
        </w:rPr>
        <w:t>).</w:t>
      </w:r>
    </w:p>
    <w:p w:rsidR="00553DD0"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893447" cy="2391284"/>
            <wp:effectExtent l="19050" t="0" r="2403"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l="32602" t="60119" r="27385" b="5060"/>
                    <a:stretch>
                      <a:fillRect/>
                    </a:stretch>
                  </pic:blipFill>
                  <pic:spPr bwMode="auto">
                    <a:xfrm>
                      <a:off x="0" y="0"/>
                      <a:ext cx="4893447" cy="2391284"/>
                    </a:xfrm>
                    <a:prstGeom prst="rect">
                      <a:avLst/>
                    </a:prstGeom>
                    <a:noFill/>
                    <a:ln w="9525">
                      <a:noFill/>
                      <a:miter lim="800000"/>
                      <a:headEnd/>
                      <a:tailEnd/>
                    </a:ln>
                  </pic:spPr>
                </pic:pic>
              </a:graphicData>
            </a:graphic>
          </wp:inline>
        </w:drawing>
      </w:r>
    </w:p>
    <w:p w:rsidR="0062006A" w:rsidRP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 xml:space="preserve">9 </w:t>
      </w:r>
      <w:r w:rsidRPr="0062006A">
        <w:rPr>
          <w:rFonts w:ascii="Times New Roman" w:hAnsi="Times New Roman" w:cs="Times New Roman"/>
          <w:sz w:val="28"/>
          <w:szCs w:val="28"/>
        </w:rPr>
        <w:t>– Результаты опроса граждан на вопрос</w:t>
      </w:r>
    </w:p>
    <w:p w:rsidR="00C1357E" w:rsidRDefault="0062006A" w:rsidP="0062006A">
      <w:pPr>
        <w:spacing w:after="0" w:line="360" w:lineRule="auto"/>
        <w:ind w:firstLine="709"/>
        <w:jc w:val="both"/>
        <w:rPr>
          <w:rFonts w:ascii="Times New Roman" w:hAnsi="Times New Roman" w:cs="Times New Roman"/>
          <w:sz w:val="28"/>
        </w:rPr>
      </w:pPr>
      <w:r w:rsidRPr="0062006A">
        <w:rPr>
          <w:rFonts w:ascii="Times New Roman" w:hAnsi="Times New Roman" w:cs="Times New Roman"/>
          <w:sz w:val="28"/>
        </w:rPr>
        <w:t xml:space="preserve">Ответы респондентов нам </w:t>
      </w:r>
      <w:r w:rsidR="00C1357E">
        <w:rPr>
          <w:rFonts w:ascii="Times New Roman" w:hAnsi="Times New Roman" w:cs="Times New Roman"/>
          <w:sz w:val="28"/>
        </w:rPr>
        <w:t>показывают</w:t>
      </w:r>
      <w:r w:rsidRPr="0062006A">
        <w:rPr>
          <w:rFonts w:ascii="Times New Roman" w:hAnsi="Times New Roman" w:cs="Times New Roman"/>
          <w:sz w:val="28"/>
        </w:rPr>
        <w:t xml:space="preserve">, что на </w:t>
      </w:r>
      <w:r w:rsidR="00C1357E">
        <w:rPr>
          <w:rFonts w:ascii="Times New Roman" w:hAnsi="Times New Roman" w:cs="Times New Roman"/>
          <w:sz w:val="28"/>
        </w:rPr>
        <w:t>данный момент</w:t>
      </w:r>
      <w:r w:rsidRPr="0062006A">
        <w:rPr>
          <w:rFonts w:ascii="Times New Roman" w:hAnsi="Times New Roman" w:cs="Times New Roman"/>
          <w:sz w:val="28"/>
        </w:rPr>
        <w:t xml:space="preserve"> </w:t>
      </w:r>
      <w:r w:rsidR="00C1357E">
        <w:rPr>
          <w:rFonts w:ascii="Times New Roman" w:hAnsi="Times New Roman" w:cs="Times New Roman"/>
          <w:sz w:val="28"/>
        </w:rPr>
        <w:t xml:space="preserve">получение государственных услуг </w:t>
      </w:r>
      <w:r w:rsidR="00C1357E" w:rsidRPr="0062006A">
        <w:rPr>
          <w:rFonts w:ascii="Times New Roman" w:hAnsi="Times New Roman" w:cs="Times New Roman"/>
          <w:sz w:val="28"/>
        </w:rPr>
        <w:t>посредством</w:t>
      </w:r>
      <w:r w:rsidR="00C1357E">
        <w:rPr>
          <w:rFonts w:ascii="Times New Roman" w:hAnsi="Times New Roman" w:cs="Times New Roman"/>
          <w:sz w:val="28"/>
        </w:rPr>
        <w:t xml:space="preserve"> обращения в </w:t>
      </w:r>
      <w:r w:rsidRPr="0062006A">
        <w:rPr>
          <w:rFonts w:ascii="Times New Roman" w:hAnsi="Times New Roman" w:cs="Times New Roman"/>
          <w:sz w:val="28"/>
        </w:rPr>
        <w:t xml:space="preserve">МФЦ </w:t>
      </w:r>
      <w:r w:rsidR="00C1357E">
        <w:rPr>
          <w:rFonts w:ascii="Times New Roman" w:hAnsi="Times New Roman" w:cs="Times New Roman"/>
          <w:sz w:val="28"/>
        </w:rPr>
        <w:t>является самым распространенным</w:t>
      </w:r>
      <w:r w:rsidRPr="0062006A">
        <w:rPr>
          <w:rFonts w:ascii="Times New Roman" w:hAnsi="Times New Roman" w:cs="Times New Roman"/>
          <w:sz w:val="28"/>
        </w:rPr>
        <w:t xml:space="preserve">. </w:t>
      </w:r>
      <w:r w:rsidR="00EB6517">
        <w:rPr>
          <w:rFonts w:ascii="Times New Roman" w:hAnsi="Times New Roman" w:cs="Times New Roman"/>
          <w:sz w:val="28"/>
        </w:rPr>
        <w:t xml:space="preserve">Важно отметить, что в опросе участвовало население разных возрастных групп, и возраст никак не отразился на результатах. Молодежь, люди среднего возраста и пожилые граждане – все используют МФЦ, т.е. нет подавляющего большинства в определенной возрастной группе, которая ответила на вопрос нет. </w:t>
      </w:r>
    </w:p>
    <w:p w:rsidR="00EB6517" w:rsidRDefault="00EB6517"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Чаще всего, жителями, не пользующими услугами МФЦ являются граждане, которые еще не сталкивались с необходимостью получения государственной услуги (кроме выдачи паспорта). Однако, они информированы о перечне услуг, которые можно получить в МФЦ.</w:t>
      </w:r>
    </w:p>
    <w:p w:rsidR="00553DD0" w:rsidRDefault="00C1357E"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Второй вопрос анкеты заключался в оценке частоты пользования услугами</w:t>
      </w:r>
      <w:r w:rsidR="0062006A" w:rsidRPr="0062006A">
        <w:rPr>
          <w:rFonts w:ascii="Times New Roman" w:hAnsi="Times New Roman" w:cs="Times New Roman"/>
          <w:sz w:val="28"/>
        </w:rPr>
        <w:t xml:space="preserve"> </w:t>
      </w:r>
      <w:r>
        <w:rPr>
          <w:rFonts w:ascii="Times New Roman" w:hAnsi="Times New Roman" w:cs="Times New Roman"/>
          <w:sz w:val="28"/>
        </w:rPr>
        <w:t xml:space="preserve">отделений МФЦ. </w:t>
      </w:r>
      <w:r w:rsidR="0062006A" w:rsidRPr="0062006A">
        <w:rPr>
          <w:rFonts w:ascii="Times New Roman" w:hAnsi="Times New Roman" w:cs="Times New Roman"/>
          <w:sz w:val="28"/>
        </w:rPr>
        <w:t>Самый популярный ответ оказался «часто»</w:t>
      </w:r>
      <w:r w:rsidR="003F4844">
        <w:rPr>
          <w:rFonts w:ascii="Times New Roman" w:hAnsi="Times New Roman" w:cs="Times New Roman"/>
          <w:sz w:val="28"/>
        </w:rPr>
        <w:t xml:space="preserve"> (примерно </w:t>
      </w:r>
      <w:r w:rsidR="0062006A" w:rsidRPr="0062006A">
        <w:rPr>
          <w:rFonts w:ascii="Times New Roman" w:hAnsi="Times New Roman" w:cs="Times New Roman"/>
          <w:sz w:val="28"/>
        </w:rPr>
        <w:t>38 % опрашиваемых граждан</w:t>
      </w:r>
      <w:r w:rsidR="003F4844">
        <w:rPr>
          <w:rFonts w:ascii="Times New Roman" w:hAnsi="Times New Roman" w:cs="Times New Roman"/>
          <w:sz w:val="28"/>
        </w:rPr>
        <w:t>)</w:t>
      </w:r>
      <w:r w:rsidR="0062006A" w:rsidRPr="0062006A">
        <w:rPr>
          <w:rFonts w:ascii="Times New Roman" w:hAnsi="Times New Roman" w:cs="Times New Roman"/>
          <w:sz w:val="28"/>
        </w:rPr>
        <w:t xml:space="preserve"> (</w:t>
      </w:r>
      <w:r w:rsidR="0062006A">
        <w:rPr>
          <w:rFonts w:ascii="Times New Roman" w:hAnsi="Times New Roman" w:cs="Times New Roman"/>
          <w:sz w:val="28"/>
        </w:rPr>
        <w:t>рисунок</w:t>
      </w:r>
      <w:r w:rsidR="0062006A" w:rsidRPr="0062006A">
        <w:rPr>
          <w:rFonts w:ascii="Times New Roman" w:hAnsi="Times New Roman" w:cs="Times New Roman"/>
          <w:sz w:val="28"/>
        </w:rPr>
        <w:t xml:space="preserve"> </w:t>
      </w:r>
      <w:r w:rsidR="000A7D17">
        <w:rPr>
          <w:rFonts w:ascii="Times New Roman" w:hAnsi="Times New Roman" w:cs="Times New Roman"/>
          <w:sz w:val="28"/>
        </w:rPr>
        <w:t>10</w:t>
      </w:r>
      <w:r w:rsidR="0062006A" w:rsidRPr="0062006A">
        <w:rPr>
          <w:rFonts w:ascii="Times New Roman" w:hAnsi="Times New Roman" w:cs="Times New Roman"/>
          <w:sz w:val="28"/>
        </w:rPr>
        <w:t>).</w:t>
      </w:r>
    </w:p>
    <w:p w:rsidR="0062006A"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461842" cy="1743158"/>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28082" t="53571" r="25304" b="13988"/>
                    <a:stretch>
                      <a:fillRect/>
                    </a:stretch>
                  </pic:blipFill>
                  <pic:spPr bwMode="auto">
                    <a:xfrm>
                      <a:off x="0" y="0"/>
                      <a:ext cx="4461842" cy="1743158"/>
                    </a:xfrm>
                    <a:prstGeom prst="rect">
                      <a:avLst/>
                    </a:prstGeom>
                    <a:noFill/>
                    <a:ln w="9525">
                      <a:noFill/>
                      <a:miter lim="800000"/>
                      <a:headEnd/>
                      <a:tailEnd/>
                    </a:ln>
                  </pic:spPr>
                </pic:pic>
              </a:graphicData>
            </a:graphic>
          </wp:inline>
        </w:drawing>
      </w:r>
    </w:p>
    <w:p w:rsidR="0062006A" w:rsidRP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10</w:t>
      </w:r>
      <w:r w:rsidRPr="0062006A">
        <w:rPr>
          <w:rFonts w:ascii="Times New Roman" w:hAnsi="Times New Roman" w:cs="Times New Roman"/>
          <w:sz w:val="28"/>
          <w:szCs w:val="28"/>
        </w:rPr>
        <w:t xml:space="preserve"> – </w:t>
      </w:r>
      <w:r w:rsidR="00BB038D" w:rsidRPr="0062006A">
        <w:rPr>
          <w:rFonts w:ascii="Times New Roman" w:hAnsi="Times New Roman" w:cs="Times New Roman"/>
          <w:sz w:val="28"/>
          <w:szCs w:val="28"/>
        </w:rPr>
        <w:t>Результаты опроса граждан на вопрос</w:t>
      </w:r>
    </w:p>
    <w:p w:rsidR="00B54ADB" w:rsidRDefault="00BB038D"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Ежегодно</w:t>
      </w:r>
      <w:r w:rsidR="0062006A" w:rsidRPr="0062006A">
        <w:rPr>
          <w:rFonts w:ascii="Times New Roman" w:hAnsi="Times New Roman" w:cs="Times New Roman"/>
          <w:sz w:val="28"/>
        </w:rPr>
        <w:t xml:space="preserve"> МФЦ </w:t>
      </w:r>
      <w:r w:rsidR="00B54ADB">
        <w:rPr>
          <w:rFonts w:ascii="Times New Roman" w:hAnsi="Times New Roman" w:cs="Times New Roman"/>
          <w:sz w:val="28"/>
        </w:rPr>
        <w:t>увеличивает</w:t>
      </w:r>
      <w:r w:rsidR="0062006A" w:rsidRPr="0062006A">
        <w:rPr>
          <w:rFonts w:ascii="Times New Roman" w:hAnsi="Times New Roman" w:cs="Times New Roman"/>
          <w:sz w:val="28"/>
        </w:rPr>
        <w:t xml:space="preserve"> свой </w:t>
      </w:r>
      <w:r w:rsidR="00B54ADB">
        <w:rPr>
          <w:rFonts w:ascii="Times New Roman" w:hAnsi="Times New Roman" w:cs="Times New Roman"/>
          <w:sz w:val="28"/>
        </w:rPr>
        <w:t>перечень</w:t>
      </w:r>
      <w:r w:rsidR="0062006A" w:rsidRPr="0062006A">
        <w:rPr>
          <w:rFonts w:ascii="Times New Roman" w:hAnsi="Times New Roman" w:cs="Times New Roman"/>
          <w:sz w:val="28"/>
        </w:rPr>
        <w:t xml:space="preserve"> </w:t>
      </w:r>
      <w:r w:rsidR="00B54ADB">
        <w:rPr>
          <w:rFonts w:ascii="Times New Roman" w:hAnsi="Times New Roman" w:cs="Times New Roman"/>
          <w:sz w:val="28"/>
        </w:rPr>
        <w:t>оказываемых</w:t>
      </w:r>
      <w:r w:rsidR="0062006A" w:rsidRPr="0062006A">
        <w:rPr>
          <w:rFonts w:ascii="Times New Roman" w:hAnsi="Times New Roman" w:cs="Times New Roman"/>
          <w:sz w:val="28"/>
        </w:rPr>
        <w:t xml:space="preserve"> услуг. </w:t>
      </w:r>
      <w:r w:rsidR="00B54ADB">
        <w:rPr>
          <w:rFonts w:ascii="Times New Roman" w:hAnsi="Times New Roman" w:cs="Times New Roman"/>
          <w:sz w:val="28"/>
        </w:rPr>
        <w:t>Следовательно, сокращается количество обращений в паспортные столы, в пенсионные фонды</w:t>
      </w:r>
      <w:r w:rsidR="0062006A" w:rsidRPr="0062006A">
        <w:rPr>
          <w:rFonts w:ascii="Times New Roman" w:hAnsi="Times New Roman" w:cs="Times New Roman"/>
          <w:sz w:val="28"/>
        </w:rPr>
        <w:t xml:space="preserve"> и т.д. </w:t>
      </w:r>
      <w:r w:rsidR="00B54ADB">
        <w:rPr>
          <w:rFonts w:ascii="Times New Roman" w:hAnsi="Times New Roman" w:cs="Times New Roman"/>
          <w:sz w:val="28"/>
        </w:rPr>
        <w:t>Почти все государственные учреждения переходят на упрощенную схему оказания услуг посредством обращений в МФЦ.</w:t>
      </w:r>
      <w:r w:rsidR="0062006A" w:rsidRPr="0062006A">
        <w:rPr>
          <w:rFonts w:ascii="Times New Roman" w:hAnsi="Times New Roman" w:cs="Times New Roman"/>
          <w:sz w:val="28"/>
        </w:rPr>
        <w:t xml:space="preserve"> </w:t>
      </w:r>
    </w:p>
    <w:p w:rsidR="00EB6517" w:rsidRDefault="00EB6517"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Стоит еще отметить пункт об информировании населения о возможности получения государственной услуги. В частности, это относиться к гражданам старшего возраста. Государственно ежегодно выделяет из бюджета денежные средства на различных пособия и выплате пенсионерам, многодетным семьям и т.</w:t>
      </w:r>
      <w:r w:rsidR="009703D0">
        <w:rPr>
          <w:rFonts w:ascii="Times New Roman" w:hAnsi="Times New Roman" w:cs="Times New Roman"/>
          <w:sz w:val="28"/>
        </w:rPr>
        <w:t xml:space="preserve"> </w:t>
      </w:r>
      <w:r>
        <w:rPr>
          <w:rFonts w:ascii="Times New Roman" w:hAnsi="Times New Roman" w:cs="Times New Roman"/>
          <w:sz w:val="28"/>
        </w:rPr>
        <w:t xml:space="preserve">д. </w:t>
      </w:r>
      <w:r w:rsidR="009703D0">
        <w:rPr>
          <w:rFonts w:ascii="Times New Roman" w:hAnsi="Times New Roman" w:cs="Times New Roman"/>
          <w:sz w:val="28"/>
        </w:rPr>
        <w:t>И не всегда есть возможность ознакомиться с основными положениями нормативно-правового акта. Поэтому</w:t>
      </w:r>
      <w:r>
        <w:rPr>
          <w:rFonts w:ascii="Times New Roman" w:hAnsi="Times New Roman" w:cs="Times New Roman"/>
          <w:sz w:val="28"/>
        </w:rPr>
        <w:t xml:space="preserve"> сотрудники МФЦ всегда расскажут на оказание какой государственной услуги вы имеет право. </w:t>
      </w:r>
    </w:p>
    <w:p w:rsidR="009F62B0" w:rsidRDefault="00B54ADB"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Третий вопрос заключался в оценке деятельности отделений МФЦ и в целом системы МФЦ по пяти-бальной шкале. Оценки отображены на рисунке 11</w:t>
      </w:r>
      <w:r w:rsidR="0062006A" w:rsidRPr="0062006A">
        <w:rPr>
          <w:rFonts w:ascii="Times New Roman" w:hAnsi="Times New Roman" w:cs="Times New Roman"/>
          <w:sz w:val="28"/>
        </w:rPr>
        <w:t>.</w:t>
      </w:r>
    </w:p>
    <w:p w:rsidR="0062006A"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883010" cy="1921481"/>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l="30489" t="42559" r="24386" b="25880"/>
                    <a:stretch>
                      <a:fillRect/>
                    </a:stretch>
                  </pic:blipFill>
                  <pic:spPr bwMode="auto">
                    <a:xfrm>
                      <a:off x="0" y="0"/>
                      <a:ext cx="4885077" cy="1922294"/>
                    </a:xfrm>
                    <a:prstGeom prst="rect">
                      <a:avLst/>
                    </a:prstGeom>
                    <a:noFill/>
                    <a:ln w="9525">
                      <a:noFill/>
                      <a:miter lim="800000"/>
                      <a:headEnd/>
                      <a:tailEnd/>
                    </a:ln>
                  </pic:spPr>
                </pic:pic>
              </a:graphicData>
            </a:graphic>
          </wp:inline>
        </w:drawing>
      </w:r>
    </w:p>
    <w:p w:rsidR="0062006A" w:rsidRP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11</w:t>
      </w:r>
      <w:r w:rsidRPr="0062006A">
        <w:rPr>
          <w:rFonts w:ascii="Times New Roman" w:hAnsi="Times New Roman" w:cs="Times New Roman"/>
          <w:sz w:val="28"/>
          <w:szCs w:val="28"/>
        </w:rPr>
        <w:t xml:space="preserve"> – </w:t>
      </w:r>
      <w:r w:rsidR="00D329F4" w:rsidRPr="0062006A">
        <w:rPr>
          <w:rFonts w:ascii="Times New Roman" w:hAnsi="Times New Roman" w:cs="Times New Roman"/>
          <w:sz w:val="28"/>
          <w:szCs w:val="28"/>
        </w:rPr>
        <w:t>Результаты опроса граждан на вопрос</w:t>
      </w:r>
    </w:p>
    <w:p w:rsidR="009F62B0" w:rsidRDefault="00D61BA1"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Несмотря на то, что внедрение системы оказания государственных услуг посредством непосредственно обращения заявитель в отделения МФЦ значительно упростило процедуры получения гражданами услуг</w:t>
      </w:r>
      <w:r w:rsidR="00D329F4">
        <w:rPr>
          <w:rFonts w:ascii="Times New Roman" w:hAnsi="Times New Roman" w:cs="Times New Roman"/>
          <w:sz w:val="28"/>
        </w:rPr>
        <w:t>, не все респонденты довольны качеством услуг. Данные представлены на рисунке 12.</w:t>
      </w:r>
      <w:r>
        <w:rPr>
          <w:rFonts w:ascii="Times New Roman" w:hAnsi="Times New Roman" w:cs="Times New Roman"/>
          <w:sz w:val="28"/>
        </w:rPr>
        <w:t xml:space="preserve"> </w:t>
      </w:r>
      <w:r w:rsidR="00D329F4">
        <w:rPr>
          <w:rFonts w:ascii="Times New Roman" w:hAnsi="Times New Roman" w:cs="Times New Roman"/>
          <w:sz w:val="28"/>
        </w:rPr>
        <w:t xml:space="preserve">Респондентам был задан вопрос о необходимости улучшения качества оказываемых услуг. Меньше 30 % опрошенных удовлетворены качеством,45 % считают, что МФЦ должны работать лучше. </w:t>
      </w:r>
    </w:p>
    <w:p w:rsidR="0062006A"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455141" cy="238818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24940" t="37797" r="22698" b="21421"/>
                    <a:stretch>
                      <a:fillRect/>
                    </a:stretch>
                  </pic:blipFill>
                  <pic:spPr bwMode="auto">
                    <a:xfrm>
                      <a:off x="0" y="0"/>
                      <a:ext cx="5456219" cy="2388657"/>
                    </a:xfrm>
                    <a:prstGeom prst="rect">
                      <a:avLst/>
                    </a:prstGeom>
                    <a:noFill/>
                    <a:ln w="9525">
                      <a:noFill/>
                      <a:miter lim="800000"/>
                      <a:headEnd/>
                      <a:tailEnd/>
                    </a:ln>
                  </pic:spPr>
                </pic:pic>
              </a:graphicData>
            </a:graphic>
          </wp:inline>
        </w:drawing>
      </w:r>
    </w:p>
    <w:p w:rsidR="00D329F4" w:rsidRDefault="0062006A" w:rsidP="00D329F4">
      <w:pPr>
        <w:spacing w:after="0" w:line="360" w:lineRule="auto"/>
        <w:jc w:val="center"/>
        <w:rPr>
          <w:rFonts w:ascii="Times New Roman" w:hAnsi="Times New Roman" w:cs="Times New Roman"/>
          <w:sz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12</w:t>
      </w:r>
      <w:r w:rsidRPr="0062006A">
        <w:rPr>
          <w:rFonts w:ascii="Times New Roman" w:hAnsi="Times New Roman" w:cs="Times New Roman"/>
          <w:sz w:val="28"/>
          <w:szCs w:val="28"/>
        </w:rPr>
        <w:t xml:space="preserve"> – </w:t>
      </w:r>
      <w:r w:rsidR="00D329F4" w:rsidRPr="0062006A">
        <w:rPr>
          <w:rFonts w:ascii="Times New Roman" w:hAnsi="Times New Roman" w:cs="Times New Roman"/>
          <w:sz w:val="28"/>
          <w:szCs w:val="28"/>
        </w:rPr>
        <w:t>Результаты опроса граждан на вопрос</w:t>
      </w:r>
      <w:r w:rsidR="00D329F4" w:rsidRPr="00452F91">
        <w:rPr>
          <w:rFonts w:ascii="Times New Roman" w:hAnsi="Times New Roman" w:cs="Times New Roman"/>
          <w:sz w:val="28"/>
        </w:rPr>
        <w:t xml:space="preserve"> </w:t>
      </w:r>
    </w:p>
    <w:p w:rsidR="00D72E9C" w:rsidRDefault="00452F91" w:rsidP="00452F91">
      <w:pPr>
        <w:spacing w:after="0" w:line="360" w:lineRule="auto"/>
        <w:ind w:firstLine="709"/>
        <w:jc w:val="both"/>
        <w:rPr>
          <w:rFonts w:ascii="Times New Roman" w:hAnsi="Times New Roman" w:cs="Times New Roman"/>
          <w:sz w:val="28"/>
        </w:rPr>
      </w:pPr>
      <w:r w:rsidRPr="00452F91">
        <w:rPr>
          <w:rFonts w:ascii="Times New Roman" w:hAnsi="Times New Roman" w:cs="Times New Roman"/>
          <w:sz w:val="28"/>
        </w:rPr>
        <w:t xml:space="preserve">По результатам </w:t>
      </w:r>
      <w:r w:rsidR="00D329F4">
        <w:rPr>
          <w:rFonts w:ascii="Times New Roman" w:hAnsi="Times New Roman" w:cs="Times New Roman"/>
          <w:sz w:val="28"/>
        </w:rPr>
        <w:t xml:space="preserve">проведенного </w:t>
      </w:r>
      <w:r w:rsidRPr="00452F91">
        <w:rPr>
          <w:rFonts w:ascii="Times New Roman" w:hAnsi="Times New Roman" w:cs="Times New Roman"/>
          <w:sz w:val="28"/>
        </w:rPr>
        <w:t xml:space="preserve">опроса </w:t>
      </w:r>
      <w:r w:rsidR="00D329F4">
        <w:rPr>
          <w:rFonts w:ascii="Times New Roman" w:hAnsi="Times New Roman" w:cs="Times New Roman"/>
          <w:sz w:val="28"/>
        </w:rPr>
        <w:t xml:space="preserve">мы </w:t>
      </w:r>
      <w:r w:rsidR="00D72E9C">
        <w:rPr>
          <w:rFonts w:ascii="Times New Roman" w:hAnsi="Times New Roman" w:cs="Times New Roman"/>
          <w:sz w:val="28"/>
        </w:rPr>
        <w:t>можем сделать следующие выводы:</w:t>
      </w:r>
    </w:p>
    <w:p w:rsidR="00D72E9C" w:rsidRDefault="00D72E9C" w:rsidP="00D72E9C">
      <w:pPr>
        <w:pStyle w:val="a7"/>
        <w:numPr>
          <w:ilvl w:val="0"/>
          <w:numId w:val="16"/>
        </w:numPr>
        <w:tabs>
          <w:tab w:val="left" w:pos="1134"/>
        </w:tabs>
        <w:spacing w:after="0" w:line="360" w:lineRule="auto"/>
        <w:ind w:left="0" w:firstLine="709"/>
        <w:jc w:val="both"/>
        <w:rPr>
          <w:rFonts w:ascii="Times New Roman" w:hAnsi="Times New Roman" w:cs="Times New Roman"/>
          <w:sz w:val="28"/>
        </w:rPr>
      </w:pPr>
      <w:r w:rsidRPr="00D72E9C">
        <w:rPr>
          <w:rFonts w:ascii="Times New Roman" w:hAnsi="Times New Roman" w:cs="Times New Roman"/>
          <w:sz w:val="28"/>
        </w:rPr>
        <w:t>Население Калининского района СПб</w:t>
      </w:r>
      <w:r>
        <w:rPr>
          <w:rFonts w:ascii="Times New Roman" w:hAnsi="Times New Roman" w:cs="Times New Roman"/>
          <w:sz w:val="28"/>
        </w:rPr>
        <w:t xml:space="preserve"> довольно часто прибегает к услугам учреждение МФЦ в целях реализации своих гражданских прав.</w:t>
      </w:r>
    </w:p>
    <w:p w:rsidR="00D72E9C" w:rsidRDefault="00D72E9C" w:rsidP="00D72E9C">
      <w:pPr>
        <w:pStyle w:val="a7"/>
        <w:numPr>
          <w:ilvl w:val="0"/>
          <w:numId w:val="16"/>
        </w:numPr>
        <w:tabs>
          <w:tab w:val="left"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Большинство респондентов оценили качество оказываемых услуг ниже среднего.</w:t>
      </w:r>
    </w:p>
    <w:p w:rsidR="00D72E9C" w:rsidRDefault="00D72E9C" w:rsidP="00D72E9C">
      <w:pPr>
        <w:pStyle w:val="a7"/>
        <w:numPr>
          <w:ilvl w:val="0"/>
          <w:numId w:val="16"/>
        </w:numPr>
        <w:tabs>
          <w:tab w:val="left"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Большинство респондентов либо затруднялись ответить, либо рекомендовали улучшить оказываемые услуги. </w:t>
      </w:r>
    </w:p>
    <w:p w:rsidR="000A7D17" w:rsidRDefault="000A7D17" w:rsidP="000A7D17">
      <w:pPr>
        <w:spacing w:after="0" w:line="360" w:lineRule="auto"/>
        <w:ind w:firstLine="851"/>
        <w:jc w:val="both"/>
        <w:rPr>
          <w:rFonts w:ascii="Times New Roman" w:hAnsi="Times New Roman" w:cs="Times New Roman"/>
          <w:sz w:val="28"/>
        </w:rPr>
      </w:pPr>
      <w:r w:rsidRPr="000C44A5">
        <w:rPr>
          <w:rFonts w:ascii="Times New Roman" w:hAnsi="Times New Roman" w:cs="Times New Roman"/>
          <w:sz w:val="28"/>
        </w:rPr>
        <w:t xml:space="preserve">В таблице </w:t>
      </w:r>
      <w:r>
        <w:rPr>
          <w:rFonts w:ascii="Times New Roman" w:hAnsi="Times New Roman" w:cs="Times New Roman"/>
          <w:sz w:val="28"/>
        </w:rPr>
        <w:t>5</w:t>
      </w:r>
      <w:r w:rsidRPr="000C44A5">
        <w:rPr>
          <w:rFonts w:ascii="Times New Roman" w:hAnsi="Times New Roman" w:cs="Times New Roman"/>
          <w:sz w:val="28"/>
        </w:rPr>
        <w:t xml:space="preserve"> отражается распределение </w:t>
      </w:r>
      <w:r w:rsidR="00A85E81">
        <w:rPr>
          <w:rFonts w:ascii="Times New Roman" w:hAnsi="Times New Roman" w:cs="Times New Roman"/>
          <w:sz w:val="28"/>
        </w:rPr>
        <w:t>сотрудников</w:t>
      </w:r>
      <w:r w:rsidRPr="000C44A5">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0C44A5">
        <w:rPr>
          <w:rFonts w:ascii="Times New Roman" w:hAnsi="Times New Roman" w:cs="Times New Roman"/>
          <w:sz w:val="28"/>
        </w:rPr>
        <w:t xml:space="preserve"> по гендерному признаку.</w:t>
      </w:r>
    </w:p>
    <w:p w:rsidR="00F4293F" w:rsidRPr="00BC5026" w:rsidRDefault="00F4293F" w:rsidP="00F4293F">
      <w:pPr>
        <w:spacing w:after="0" w:line="360" w:lineRule="auto"/>
        <w:ind w:firstLine="851"/>
        <w:jc w:val="both"/>
        <w:rPr>
          <w:rFonts w:ascii="Times New Roman" w:hAnsi="Times New Roman" w:cs="Times New Roman"/>
          <w:sz w:val="28"/>
        </w:rPr>
      </w:pPr>
      <w:r w:rsidRPr="00BC5026">
        <w:rPr>
          <w:rFonts w:ascii="Times New Roman" w:hAnsi="Times New Roman" w:cs="Times New Roman"/>
          <w:sz w:val="28"/>
        </w:rPr>
        <w:t xml:space="preserve">Проанализировав структуру персонала </w:t>
      </w:r>
      <w:proofErr w:type="gramStart"/>
      <w:r w:rsidRPr="00BC5026">
        <w:rPr>
          <w:rFonts w:ascii="Times New Roman" w:hAnsi="Times New Roman" w:cs="Times New Roman"/>
          <w:sz w:val="28"/>
        </w:rPr>
        <w:t>по гендерному признаку</w:t>
      </w:r>
      <w:proofErr w:type="gramEnd"/>
      <w:r w:rsidRPr="00BC5026">
        <w:rPr>
          <w:rFonts w:ascii="Times New Roman" w:hAnsi="Times New Roman" w:cs="Times New Roman"/>
          <w:sz w:val="28"/>
        </w:rPr>
        <w:t xml:space="preserve"> мы видим, что более 50% персонала </w:t>
      </w:r>
      <w:r>
        <w:rPr>
          <w:rFonts w:ascii="Times New Roman" w:hAnsi="Times New Roman" w:cs="Times New Roman"/>
          <w:sz w:val="28"/>
        </w:rPr>
        <w:t>МФЦ сектор № 5 Калининского района СПб</w:t>
      </w:r>
      <w:r w:rsidRPr="00BC5026">
        <w:rPr>
          <w:rFonts w:ascii="Times New Roman" w:hAnsi="Times New Roman" w:cs="Times New Roman"/>
          <w:sz w:val="28"/>
        </w:rPr>
        <w:t xml:space="preserve"> составляют женщины, для которых характерен исполнительский тип труда, склонность работать по четким правилам и инструкциям, что соответствует работе в </w:t>
      </w:r>
      <w:r>
        <w:rPr>
          <w:rFonts w:ascii="Times New Roman" w:hAnsi="Times New Roman" w:cs="Times New Roman"/>
          <w:sz w:val="28"/>
        </w:rPr>
        <w:t>МФЦ</w:t>
      </w:r>
      <w:r w:rsidRPr="00BC5026">
        <w:rPr>
          <w:rFonts w:ascii="Times New Roman" w:hAnsi="Times New Roman" w:cs="Times New Roman"/>
          <w:sz w:val="28"/>
        </w:rPr>
        <w:t>. Однако, руководящие должности занимают мужчины 41-59 лет, их доля в 2021г увеличилась на 2 человека.</w:t>
      </w:r>
    </w:p>
    <w:p w:rsidR="00F4293F" w:rsidRDefault="00F4293F" w:rsidP="000A7D17">
      <w:pPr>
        <w:spacing w:after="0" w:line="360" w:lineRule="auto"/>
        <w:ind w:firstLine="851"/>
        <w:jc w:val="both"/>
        <w:rPr>
          <w:rFonts w:ascii="Times New Roman" w:hAnsi="Times New Roman" w:cs="Times New Roman"/>
          <w:sz w:val="28"/>
        </w:rPr>
      </w:pPr>
    </w:p>
    <w:p w:rsidR="003C278C" w:rsidRPr="000C44A5" w:rsidRDefault="003C278C" w:rsidP="000A7D17">
      <w:pPr>
        <w:spacing w:after="0" w:line="360" w:lineRule="auto"/>
        <w:ind w:firstLine="851"/>
        <w:jc w:val="both"/>
        <w:rPr>
          <w:rFonts w:ascii="Times New Roman" w:hAnsi="Times New Roman" w:cs="Times New Roman"/>
          <w:sz w:val="28"/>
        </w:rPr>
      </w:pPr>
    </w:p>
    <w:p w:rsidR="00EE324E" w:rsidRDefault="00EE324E">
      <w:pPr>
        <w:spacing w:after="200" w:line="276" w:lineRule="auto"/>
        <w:rPr>
          <w:rFonts w:ascii="Times New Roman" w:hAnsi="Times New Roman" w:cs="Times New Roman"/>
          <w:sz w:val="28"/>
        </w:rPr>
      </w:pPr>
      <w:r>
        <w:rPr>
          <w:rFonts w:ascii="Times New Roman" w:hAnsi="Times New Roman" w:cs="Times New Roman"/>
          <w:sz w:val="28"/>
        </w:rPr>
        <w:br w:type="page"/>
      </w:r>
    </w:p>
    <w:p w:rsidR="000A7D17" w:rsidRPr="000C44A5" w:rsidRDefault="000A7D17" w:rsidP="003C278C">
      <w:pPr>
        <w:spacing w:after="0" w:line="360" w:lineRule="auto"/>
        <w:jc w:val="right"/>
        <w:rPr>
          <w:rFonts w:ascii="Times New Roman" w:hAnsi="Times New Roman" w:cs="Times New Roman"/>
          <w:sz w:val="28"/>
        </w:rPr>
      </w:pPr>
      <w:r w:rsidRPr="000C44A5">
        <w:rPr>
          <w:rFonts w:ascii="Times New Roman" w:hAnsi="Times New Roman" w:cs="Times New Roman"/>
          <w:sz w:val="28"/>
        </w:rPr>
        <w:lastRenderedPageBreak/>
        <w:t xml:space="preserve">Таблица </w:t>
      </w:r>
      <w:r>
        <w:rPr>
          <w:rFonts w:ascii="Times New Roman" w:hAnsi="Times New Roman" w:cs="Times New Roman"/>
          <w:sz w:val="28"/>
        </w:rPr>
        <w:t>5</w:t>
      </w:r>
      <w:r w:rsidRPr="000C44A5">
        <w:rPr>
          <w:rFonts w:ascii="Times New Roman" w:hAnsi="Times New Roman" w:cs="Times New Roman"/>
          <w:sz w:val="28"/>
        </w:rPr>
        <w:t xml:space="preserve"> - Гендерная структура персонала </w:t>
      </w:r>
      <w:r>
        <w:rPr>
          <w:rFonts w:ascii="Times New Roman" w:hAnsi="Times New Roman" w:cs="Times New Roman"/>
          <w:sz w:val="28"/>
        </w:rPr>
        <w:t>МФЦ сектор № 5 Калининского района СПб</w:t>
      </w:r>
      <w:r w:rsidRPr="000C44A5">
        <w:rPr>
          <w:rFonts w:ascii="Times New Roman" w:hAnsi="Times New Roman" w:cs="Times New Roman"/>
          <w:sz w:val="28"/>
        </w:rPr>
        <w:t xml:space="preserve"> в 2020-2021гг.</w:t>
      </w:r>
    </w:p>
    <w:tbl>
      <w:tblPr>
        <w:tblStyle w:val="af0"/>
        <w:tblW w:w="0" w:type="auto"/>
        <w:tblLook w:val="04A0" w:firstRow="1" w:lastRow="0" w:firstColumn="1" w:lastColumn="0" w:noHBand="0" w:noVBand="1"/>
      </w:tblPr>
      <w:tblGrid>
        <w:gridCol w:w="2405"/>
        <w:gridCol w:w="1725"/>
        <w:gridCol w:w="1745"/>
        <w:gridCol w:w="1725"/>
        <w:gridCol w:w="1745"/>
      </w:tblGrid>
      <w:tr w:rsidR="000A7D17" w:rsidTr="000A7D17">
        <w:tc>
          <w:tcPr>
            <w:tcW w:w="2518" w:type="dxa"/>
            <w:vMerge w:val="restart"/>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Категории персонала</w:t>
            </w:r>
          </w:p>
        </w:tc>
        <w:tc>
          <w:tcPr>
            <w:tcW w:w="7336" w:type="dxa"/>
            <w:gridSpan w:val="4"/>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Среднегодовая численность работников, чел.</w:t>
            </w:r>
          </w:p>
        </w:tc>
      </w:tr>
      <w:tr w:rsidR="000A7D17" w:rsidTr="000A7D17">
        <w:trPr>
          <w:trHeight w:val="149"/>
        </w:trPr>
        <w:tc>
          <w:tcPr>
            <w:tcW w:w="2518" w:type="dxa"/>
            <w:vMerge/>
          </w:tcPr>
          <w:p w:rsidR="000A7D17" w:rsidRPr="00DC4059" w:rsidRDefault="000A7D17" w:rsidP="000A7D17">
            <w:pPr>
              <w:jc w:val="center"/>
              <w:rPr>
                <w:rFonts w:ascii="Times New Roman" w:hAnsi="Times New Roman" w:cs="Times New Roman"/>
                <w:sz w:val="24"/>
              </w:rPr>
            </w:pPr>
          </w:p>
        </w:tc>
        <w:tc>
          <w:tcPr>
            <w:tcW w:w="3668" w:type="dxa"/>
            <w:gridSpan w:val="2"/>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2020 год</w:t>
            </w:r>
          </w:p>
        </w:tc>
        <w:tc>
          <w:tcPr>
            <w:tcW w:w="3668" w:type="dxa"/>
            <w:gridSpan w:val="2"/>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2021 год</w:t>
            </w:r>
          </w:p>
        </w:tc>
      </w:tr>
      <w:tr w:rsidR="000A7D17" w:rsidTr="000A7D17">
        <w:tc>
          <w:tcPr>
            <w:tcW w:w="2518" w:type="dxa"/>
            <w:vMerge/>
          </w:tcPr>
          <w:p w:rsidR="000A7D17" w:rsidRPr="00DC4059" w:rsidRDefault="000A7D17" w:rsidP="000A7D17">
            <w:pPr>
              <w:jc w:val="center"/>
              <w:rPr>
                <w:rFonts w:ascii="Times New Roman" w:hAnsi="Times New Roman" w:cs="Times New Roman"/>
                <w:sz w:val="24"/>
              </w:rPr>
            </w:pP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Чел.</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Чел.</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5</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мужчины</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74</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43</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76</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43,6</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женщины</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98</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57</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98</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56,4</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Итого</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172</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100,00</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174</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100,00</w:t>
            </w:r>
          </w:p>
        </w:tc>
      </w:tr>
    </w:tbl>
    <w:p w:rsidR="000A7D17" w:rsidRPr="00BC5026" w:rsidRDefault="000A7D17" w:rsidP="000A7D17">
      <w:pPr>
        <w:spacing w:after="0" w:line="360" w:lineRule="auto"/>
        <w:ind w:firstLine="851"/>
        <w:jc w:val="both"/>
        <w:rPr>
          <w:rFonts w:ascii="Times New Roman" w:hAnsi="Times New Roman" w:cs="Times New Roman"/>
          <w:sz w:val="28"/>
        </w:rPr>
      </w:pPr>
      <w:r w:rsidRPr="00BC5026">
        <w:rPr>
          <w:rFonts w:ascii="Times New Roman" w:hAnsi="Times New Roman" w:cs="Times New Roman"/>
          <w:sz w:val="28"/>
        </w:rPr>
        <w:t xml:space="preserve">На следующем этапе анализа персонала рассмотрим возрастную структуру </w:t>
      </w:r>
      <w:r w:rsidR="00A85E81">
        <w:rPr>
          <w:rFonts w:ascii="Times New Roman" w:hAnsi="Times New Roman" w:cs="Times New Roman"/>
          <w:sz w:val="28"/>
        </w:rPr>
        <w:t>сотрудников</w:t>
      </w:r>
      <w:r w:rsidRPr="00BC5026">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BC5026">
        <w:rPr>
          <w:rFonts w:ascii="Times New Roman" w:hAnsi="Times New Roman" w:cs="Times New Roman"/>
          <w:sz w:val="28"/>
        </w:rPr>
        <w:t xml:space="preserve">, которая приведена в таблице </w:t>
      </w:r>
      <w:r>
        <w:rPr>
          <w:rFonts w:ascii="Times New Roman" w:hAnsi="Times New Roman" w:cs="Times New Roman"/>
          <w:sz w:val="28"/>
        </w:rPr>
        <w:t>6</w:t>
      </w:r>
      <w:r w:rsidRPr="00BC5026">
        <w:rPr>
          <w:rFonts w:ascii="Times New Roman" w:hAnsi="Times New Roman" w:cs="Times New Roman"/>
          <w:sz w:val="28"/>
        </w:rPr>
        <w:t>.</w:t>
      </w:r>
    </w:p>
    <w:p w:rsidR="000A7D17" w:rsidRPr="00BC5026" w:rsidRDefault="000A7D17" w:rsidP="000A7D17">
      <w:pPr>
        <w:spacing w:after="0" w:line="360" w:lineRule="auto"/>
        <w:jc w:val="both"/>
        <w:rPr>
          <w:rFonts w:ascii="Times New Roman" w:hAnsi="Times New Roman" w:cs="Times New Roman"/>
          <w:sz w:val="28"/>
        </w:rPr>
      </w:pPr>
      <w:r w:rsidRPr="00BC5026">
        <w:rPr>
          <w:rFonts w:ascii="Times New Roman" w:hAnsi="Times New Roman" w:cs="Times New Roman"/>
          <w:sz w:val="28"/>
        </w:rPr>
        <w:t xml:space="preserve">Таблица </w:t>
      </w:r>
      <w:r>
        <w:rPr>
          <w:rFonts w:ascii="Times New Roman" w:hAnsi="Times New Roman" w:cs="Times New Roman"/>
          <w:sz w:val="28"/>
        </w:rPr>
        <w:t>6</w:t>
      </w:r>
      <w:r w:rsidRPr="00BC5026">
        <w:rPr>
          <w:rFonts w:ascii="Times New Roman" w:hAnsi="Times New Roman" w:cs="Times New Roman"/>
          <w:sz w:val="28"/>
        </w:rPr>
        <w:t xml:space="preserve"> - Возрастная структура персонала </w:t>
      </w:r>
      <w:r>
        <w:rPr>
          <w:rFonts w:ascii="Times New Roman" w:hAnsi="Times New Roman" w:cs="Times New Roman"/>
          <w:sz w:val="28"/>
        </w:rPr>
        <w:t>МФЦ сектор № 5 Калининского района СПб</w:t>
      </w:r>
      <w:r w:rsidRPr="00BC5026">
        <w:rPr>
          <w:rFonts w:ascii="Times New Roman" w:hAnsi="Times New Roman" w:cs="Times New Roman"/>
          <w:sz w:val="28"/>
        </w:rPr>
        <w:t xml:space="preserve"> за 2020-2021гг.</w:t>
      </w:r>
    </w:p>
    <w:tbl>
      <w:tblPr>
        <w:tblStyle w:val="af0"/>
        <w:tblW w:w="0" w:type="auto"/>
        <w:tblLook w:val="04A0" w:firstRow="1" w:lastRow="0" w:firstColumn="1" w:lastColumn="0" w:noHBand="0" w:noVBand="1"/>
      </w:tblPr>
      <w:tblGrid>
        <w:gridCol w:w="2405"/>
        <w:gridCol w:w="1725"/>
        <w:gridCol w:w="1745"/>
        <w:gridCol w:w="1725"/>
        <w:gridCol w:w="1745"/>
      </w:tblGrid>
      <w:tr w:rsidR="000A7D17" w:rsidTr="000A7D17">
        <w:tc>
          <w:tcPr>
            <w:tcW w:w="2518" w:type="dxa"/>
            <w:vMerge w:val="restart"/>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Категории персонала</w:t>
            </w:r>
          </w:p>
        </w:tc>
        <w:tc>
          <w:tcPr>
            <w:tcW w:w="7336" w:type="dxa"/>
            <w:gridSpan w:val="4"/>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Среднегодовая численность работников, чел.</w:t>
            </w:r>
          </w:p>
        </w:tc>
      </w:tr>
      <w:tr w:rsidR="000A7D17" w:rsidTr="000A7D17">
        <w:trPr>
          <w:trHeight w:val="149"/>
        </w:trPr>
        <w:tc>
          <w:tcPr>
            <w:tcW w:w="2518" w:type="dxa"/>
            <w:vMerge/>
          </w:tcPr>
          <w:p w:rsidR="000A7D17" w:rsidRPr="00950941" w:rsidRDefault="000A7D17" w:rsidP="000A7D17">
            <w:pPr>
              <w:jc w:val="center"/>
              <w:rPr>
                <w:rFonts w:ascii="Times New Roman" w:hAnsi="Times New Roman" w:cs="Times New Roman"/>
                <w:sz w:val="24"/>
              </w:rPr>
            </w:pPr>
          </w:p>
        </w:tc>
        <w:tc>
          <w:tcPr>
            <w:tcW w:w="3668" w:type="dxa"/>
            <w:gridSpan w:val="2"/>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2020 год</w:t>
            </w:r>
          </w:p>
        </w:tc>
        <w:tc>
          <w:tcPr>
            <w:tcW w:w="3668" w:type="dxa"/>
            <w:gridSpan w:val="2"/>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2021 год</w:t>
            </w:r>
          </w:p>
        </w:tc>
      </w:tr>
      <w:tr w:rsidR="000A7D17" w:rsidTr="000A7D17">
        <w:tc>
          <w:tcPr>
            <w:tcW w:w="2518" w:type="dxa"/>
            <w:vMerge/>
          </w:tcPr>
          <w:p w:rsidR="000A7D17" w:rsidRPr="00950941" w:rsidRDefault="000A7D17" w:rsidP="000A7D17">
            <w:pPr>
              <w:jc w:val="center"/>
              <w:rPr>
                <w:rFonts w:ascii="Times New Roman" w:hAnsi="Times New Roman" w:cs="Times New Roman"/>
                <w:sz w:val="24"/>
              </w:rPr>
            </w:pP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Чел.</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Чел.</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до 30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46</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26,7</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46</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26,5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30 - 39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48</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27,9</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48</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27,5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40 - 49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47</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27,3</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49</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28,1</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50 - 59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11,6</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старше 60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6,4</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6,4</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Итого</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172</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100,00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174</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100,00</w:t>
            </w:r>
          </w:p>
        </w:tc>
      </w:tr>
    </w:tbl>
    <w:p w:rsidR="000A7D17" w:rsidRPr="00486677" w:rsidRDefault="000A7D17" w:rsidP="000A7D17">
      <w:pPr>
        <w:spacing w:after="0" w:line="360" w:lineRule="auto"/>
        <w:ind w:firstLine="709"/>
        <w:jc w:val="both"/>
        <w:rPr>
          <w:rFonts w:ascii="Times New Roman" w:hAnsi="Times New Roman" w:cs="Times New Roman"/>
          <w:sz w:val="28"/>
        </w:rPr>
      </w:pPr>
    </w:p>
    <w:p w:rsidR="000A7D17" w:rsidRPr="00486677" w:rsidRDefault="000A7D17" w:rsidP="000A7D17">
      <w:pPr>
        <w:spacing w:after="0" w:line="360" w:lineRule="auto"/>
        <w:ind w:firstLine="851"/>
        <w:jc w:val="both"/>
        <w:rPr>
          <w:rFonts w:ascii="Times New Roman" w:hAnsi="Times New Roman" w:cs="Times New Roman"/>
          <w:sz w:val="28"/>
        </w:rPr>
      </w:pPr>
      <w:r w:rsidRPr="00486677">
        <w:rPr>
          <w:rFonts w:ascii="Times New Roman" w:hAnsi="Times New Roman" w:cs="Times New Roman"/>
          <w:sz w:val="28"/>
        </w:rPr>
        <w:t xml:space="preserve">Из данных таблицы </w:t>
      </w:r>
      <w:r>
        <w:rPr>
          <w:rFonts w:ascii="Times New Roman" w:hAnsi="Times New Roman" w:cs="Times New Roman"/>
          <w:sz w:val="28"/>
        </w:rPr>
        <w:t>6</w:t>
      </w:r>
      <w:r w:rsidRPr="00486677">
        <w:rPr>
          <w:rFonts w:ascii="Times New Roman" w:hAnsi="Times New Roman" w:cs="Times New Roman"/>
          <w:sz w:val="28"/>
        </w:rPr>
        <w:t xml:space="preserve"> мы видим, что в 2020</w:t>
      </w:r>
      <w:r>
        <w:rPr>
          <w:rFonts w:ascii="Times New Roman" w:hAnsi="Times New Roman" w:cs="Times New Roman"/>
          <w:sz w:val="28"/>
        </w:rPr>
        <w:t xml:space="preserve"> </w:t>
      </w:r>
      <w:r w:rsidRPr="00486677">
        <w:rPr>
          <w:rFonts w:ascii="Times New Roman" w:hAnsi="Times New Roman" w:cs="Times New Roman"/>
          <w:sz w:val="28"/>
        </w:rPr>
        <w:t>г</w:t>
      </w:r>
      <w:r>
        <w:rPr>
          <w:rFonts w:ascii="Times New Roman" w:hAnsi="Times New Roman" w:cs="Times New Roman"/>
          <w:sz w:val="28"/>
        </w:rPr>
        <w:t>.</w:t>
      </w:r>
      <w:r w:rsidRPr="00486677">
        <w:rPr>
          <w:rFonts w:ascii="Times New Roman" w:hAnsi="Times New Roman" w:cs="Times New Roman"/>
          <w:sz w:val="28"/>
        </w:rPr>
        <w:t xml:space="preserve"> наибольшую долю занимают </w:t>
      </w:r>
      <w:r w:rsidR="00A85E81">
        <w:rPr>
          <w:rFonts w:ascii="Times New Roman" w:hAnsi="Times New Roman" w:cs="Times New Roman"/>
          <w:sz w:val="28"/>
        </w:rPr>
        <w:t>сотрудники</w:t>
      </w:r>
      <w:r w:rsidRPr="00486677">
        <w:rPr>
          <w:rFonts w:ascii="Times New Roman" w:hAnsi="Times New Roman" w:cs="Times New Roman"/>
          <w:sz w:val="28"/>
        </w:rPr>
        <w:t xml:space="preserve">, входящие в возрастную группу 30-39 </w:t>
      </w:r>
      <w:proofErr w:type="gramStart"/>
      <w:r w:rsidRPr="00486677">
        <w:rPr>
          <w:rFonts w:ascii="Times New Roman" w:hAnsi="Times New Roman" w:cs="Times New Roman"/>
          <w:sz w:val="28"/>
        </w:rPr>
        <w:t>лет(</w:t>
      </w:r>
      <w:proofErr w:type="gramEnd"/>
      <w:r w:rsidRPr="00486677">
        <w:rPr>
          <w:rFonts w:ascii="Times New Roman" w:hAnsi="Times New Roman" w:cs="Times New Roman"/>
          <w:sz w:val="28"/>
        </w:rPr>
        <w:t xml:space="preserve">27,9%), также значительную часть составляют работники 40-49 лет(27,3%) и до 30 лет(26,7%). Средний возраст </w:t>
      </w:r>
      <w:r w:rsidR="00AC2151">
        <w:rPr>
          <w:rFonts w:ascii="Times New Roman" w:hAnsi="Times New Roman" w:cs="Times New Roman"/>
          <w:sz w:val="28"/>
        </w:rPr>
        <w:t>сотрудников</w:t>
      </w:r>
      <w:r w:rsidRPr="00486677">
        <w:rPr>
          <w:rFonts w:ascii="Times New Roman" w:hAnsi="Times New Roman" w:cs="Times New Roman"/>
          <w:sz w:val="28"/>
        </w:rPr>
        <w:t xml:space="preserve"> на 01.01.2021</w:t>
      </w:r>
      <w:r>
        <w:rPr>
          <w:rFonts w:ascii="Times New Roman" w:hAnsi="Times New Roman" w:cs="Times New Roman"/>
          <w:sz w:val="28"/>
        </w:rPr>
        <w:t xml:space="preserve"> </w:t>
      </w:r>
      <w:r w:rsidRPr="00486677">
        <w:rPr>
          <w:rFonts w:ascii="Times New Roman" w:hAnsi="Times New Roman" w:cs="Times New Roman"/>
          <w:sz w:val="28"/>
        </w:rPr>
        <w:t>г</w:t>
      </w:r>
      <w:r>
        <w:rPr>
          <w:rFonts w:ascii="Times New Roman" w:hAnsi="Times New Roman" w:cs="Times New Roman"/>
          <w:sz w:val="28"/>
        </w:rPr>
        <w:t>.</w:t>
      </w:r>
      <w:r w:rsidRPr="00486677">
        <w:rPr>
          <w:rFonts w:ascii="Times New Roman" w:hAnsi="Times New Roman" w:cs="Times New Roman"/>
          <w:sz w:val="28"/>
        </w:rPr>
        <w:t xml:space="preserve"> составил 39 лет.</w:t>
      </w:r>
    </w:p>
    <w:p w:rsidR="000A7D17" w:rsidRPr="00486677" w:rsidRDefault="000A7D17" w:rsidP="000A7D17">
      <w:pPr>
        <w:spacing w:after="0" w:line="360" w:lineRule="auto"/>
        <w:ind w:firstLine="851"/>
        <w:jc w:val="both"/>
        <w:rPr>
          <w:rFonts w:ascii="Times New Roman" w:hAnsi="Times New Roman" w:cs="Times New Roman"/>
          <w:sz w:val="28"/>
        </w:rPr>
      </w:pPr>
      <w:r w:rsidRPr="00486677">
        <w:rPr>
          <w:rFonts w:ascii="Times New Roman" w:hAnsi="Times New Roman" w:cs="Times New Roman"/>
          <w:sz w:val="28"/>
        </w:rPr>
        <w:lastRenderedPageBreak/>
        <w:t xml:space="preserve">Следует сделать вывод, что в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работают сотрудники среднего возраста, что объясняется квалификационными требованиями к уровню образования, стажу и опыту работы на </w:t>
      </w:r>
      <w:r>
        <w:rPr>
          <w:rFonts w:ascii="Times New Roman" w:hAnsi="Times New Roman" w:cs="Times New Roman"/>
          <w:sz w:val="28"/>
        </w:rPr>
        <w:t>государственной</w:t>
      </w:r>
      <w:r w:rsidRPr="00486677">
        <w:rPr>
          <w:rFonts w:ascii="Times New Roman" w:hAnsi="Times New Roman" w:cs="Times New Roman"/>
          <w:sz w:val="28"/>
        </w:rPr>
        <w:t xml:space="preserve"> службе.</w:t>
      </w:r>
    </w:p>
    <w:p w:rsidR="000A7D17" w:rsidRPr="00486677" w:rsidRDefault="000A7D17" w:rsidP="000A7D17">
      <w:pPr>
        <w:spacing w:after="0" w:line="360" w:lineRule="auto"/>
        <w:ind w:firstLine="851"/>
        <w:jc w:val="both"/>
        <w:rPr>
          <w:rFonts w:ascii="Times New Roman" w:hAnsi="Times New Roman" w:cs="Times New Roman"/>
          <w:sz w:val="28"/>
        </w:rPr>
      </w:pPr>
      <w:r w:rsidRPr="00486677">
        <w:rPr>
          <w:rFonts w:ascii="Times New Roman" w:hAnsi="Times New Roman" w:cs="Times New Roman"/>
          <w:sz w:val="28"/>
        </w:rPr>
        <w:t xml:space="preserve">Поскольку специфика деятельности </w:t>
      </w:r>
      <w:r w:rsidR="00A85E81">
        <w:rPr>
          <w:rFonts w:ascii="Times New Roman" w:hAnsi="Times New Roman" w:cs="Times New Roman"/>
          <w:sz w:val="28"/>
        </w:rPr>
        <w:t>сотрудников</w:t>
      </w:r>
      <w:r w:rsidR="00A85E81" w:rsidRPr="00486677">
        <w:rPr>
          <w:rFonts w:ascii="Times New Roman" w:hAnsi="Times New Roman" w:cs="Times New Roman"/>
          <w:sz w:val="28"/>
        </w:rPr>
        <w:t xml:space="preserve"> </w:t>
      </w:r>
      <w:r w:rsidRPr="00486677">
        <w:rPr>
          <w:rFonts w:ascii="Times New Roman" w:hAnsi="Times New Roman" w:cs="Times New Roman"/>
          <w:sz w:val="28"/>
        </w:rPr>
        <w:t xml:space="preserve">требует наличия профессиональных знаний, навыков и компетенций проанализируем структуру персонала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по уровню образования за 2020-2021</w:t>
      </w:r>
      <w:r>
        <w:rPr>
          <w:rFonts w:ascii="Times New Roman" w:hAnsi="Times New Roman" w:cs="Times New Roman"/>
          <w:sz w:val="28"/>
        </w:rPr>
        <w:t xml:space="preserve"> </w:t>
      </w:r>
      <w:r w:rsidRPr="00486677">
        <w:rPr>
          <w:rFonts w:ascii="Times New Roman" w:hAnsi="Times New Roman" w:cs="Times New Roman"/>
          <w:sz w:val="28"/>
        </w:rPr>
        <w:t>гг</w:t>
      </w:r>
      <w:r>
        <w:rPr>
          <w:rFonts w:ascii="Times New Roman" w:hAnsi="Times New Roman" w:cs="Times New Roman"/>
          <w:sz w:val="28"/>
        </w:rPr>
        <w:t>.</w:t>
      </w:r>
      <w:r w:rsidRPr="00486677">
        <w:rPr>
          <w:rFonts w:ascii="Times New Roman" w:hAnsi="Times New Roman" w:cs="Times New Roman"/>
          <w:sz w:val="28"/>
        </w:rPr>
        <w:t xml:space="preserve"> в таблице </w:t>
      </w:r>
      <w:r>
        <w:rPr>
          <w:rFonts w:ascii="Times New Roman" w:hAnsi="Times New Roman" w:cs="Times New Roman"/>
          <w:sz w:val="28"/>
        </w:rPr>
        <w:t>7</w:t>
      </w:r>
      <w:r w:rsidRPr="00486677">
        <w:rPr>
          <w:rFonts w:ascii="Times New Roman" w:hAnsi="Times New Roman" w:cs="Times New Roman"/>
          <w:sz w:val="28"/>
        </w:rPr>
        <w:t>.</w:t>
      </w:r>
    </w:p>
    <w:p w:rsidR="000A7D17" w:rsidRPr="00486677" w:rsidRDefault="000A7D17" w:rsidP="000A7D17">
      <w:pPr>
        <w:spacing w:after="0" w:line="360" w:lineRule="auto"/>
        <w:jc w:val="both"/>
        <w:rPr>
          <w:rFonts w:ascii="Times New Roman" w:hAnsi="Times New Roman" w:cs="Times New Roman"/>
          <w:sz w:val="28"/>
        </w:rPr>
      </w:pPr>
      <w:r w:rsidRPr="00486677">
        <w:rPr>
          <w:rFonts w:ascii="Times New Roman" w:hAnsi="Times New Roman" w:cs="Times New Roman"/>
          <w:sz w:val="28"/>
        </w:rPr>
        <w:t xml:space="preserve">Таблица </w:t>
      </w:r>
      <w:r>
        <w:rPr>
          <w:rFonts w:ascii="Times New Roman" w:hAnsi="Times New Roman" w:cs="Times New Roman"/>
          <w:sz w:val="28"/>
        </w:rPr>
        <w:t>7</w:t>
      </w:r>
      <w:r w:rsidRPr="00486677">
        <w:rPr>
          <w:rFonts w:ascii="Times New Roman" w:hAnsi="Times New Roman" w:cs="Times New Roman"/>
          <w:sz w:val="28"/>
        </w:rPr>
        <w:t xml:space="preserve"> - Структура персонала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по уровню образования</w:t>
      </w:r>
    </w:p>
    <w:tbl>
      <w:tblPr>
        <w:tblStyle w:val="af0"/>
        <w:tblW w:w="0" w:type="auto"/>
        <w:tblLook w:val="04A0" w:firstRow="1" w:lastRow="0" w:firstColumn="1" w:lastColumn="0" w:noHBand="0" w:noVBand="1"/>
      </w:tblPr>
      <w:tblGrid>
        <w:gridCol w:w="2481"/>
        <w:gridCol w:w="1704"/>
        <w:gridCol w:w="1728"/>
        <w:gridCol w:w="1704"/>
        <w:gridCol w:w="1728"/>
      </w:tblGrid>
      <w:tr w:rsidR="000A7D17" w:rsidTr="000A7D17">
        <w:tc>
          <w:tcPr>
            <w:tcW w:w="2518" w:type="dxa"/>
            <w:vMerge w:val="restart"/>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Уровень образования</w:t>
            </w:r>
          </w:p>
        </w:tc>
        <w:tc>
          <w:tcPr>
            <w:tcW w:w="7336" w:type="dxa"/>
            <w:gridSpan w:val="4"/>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Среднегодовая численность работников, чел.</w:t>
            </w:r>
          </w:p>
        </w:tc>
      </w:tr>
      <w:tr w:rsidR="000A7D17" w:rsidTr="000A7D17">
        <w:trPr>
          <w:trHeight w:val="149"/>
        </w:trPr>
        <w:tc>
          <w:tcPr>
            <w:tcW w:w="2518" w:type="dxa"/>
            <w:vMerge/>
          </w:tcPr>
          <w:p w:rsidR="000A7D17" w:rsidRPr="009C28B5" w:rsidRDefault="000A7D17" w:rsidP="000A7D17">
            <w:pPr>
              <w:jc w:val="center"/>
              <w:rPr>
                <w:rFonts w:ascii="Times New Roman" w:hAnsi="Times New Roman" w:cs="Times New Roman"/>
                <w:sz w:val="24"/>
              </w:rPr>
            </w:pPr>
          </w:p>
        </w:tc>
        <w:tc>
          <w:tcPr>
            <w:tcW w:w="3668" w:type="dxa"/>
            <w:gridSpan w:val="2"/>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2020 год</w:t>
            </w:r>
          </w:p>
        </w:tc>
        <w:tc>
          <w:tcPr>
            <w:tcW w:w="3668" w:type="dxa"/>
            <w:gridSpan w:val="2"/>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2021 год</w:t>
            </w:r>
          </w:p>
        </w:tc>
      </w:tr>
      <w:tr w:rsidR="000A7D17" w:rsidTr="000A7D17">
        <w:tc>
          <w:tcPr>
            <w:tcW w:w="2518" w:type="dxa"/>
            <w:vMerge/>
          </w:tcPr>
          <w:p w:rsidR="000A7D17" w:rsidRPr="009C28B5" w:rsidRDefault="000A7D17" w:rsidP="000A7D17">
            <w:pPr>
              <w:jc w:val="center"/>
              <w:rPr>
                <w:rFonts w:ascii="Times New Roman" w:hAnsi="Times New Roman" w:cs="Times New Roman"/>
                <w:sz w:val="24"/>
              </w:rPr>
            </w:pP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Чел.</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Чел.</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5</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 высшее профессиональное</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123</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71,5</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119</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68,4</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 и более высших профессиональных</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44</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25,6</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51</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29,3</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Среднее профессиональное</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5</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2,9</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4</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2,3</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Итого</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172</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100,00</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174</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100,00</w:t>
            </w:r>
          </w:p>
        </w:tc>
      </w:tr>
    </w:tbl>
    <w:p w:rsidR="000A7D17" w:rsidRPr="00486677" w:rsidRDefault="000A7D17" w:rsidP="000A7D17">
      <w:pPr>
        <w:spacing w:after="0" w:line="360" w:lineRule="auto"/>
        <w:ind w:firstLine="709"/>
        <w:jc w:val="both"/>
        <w:rPr>
          <w:rFonts w:ascii="Times New Roman" w:hAnsi="Times New Roman" w:cs="Times New Roman"/>
          <w:sz w:val="28"/>
        </w:rPr>
      </w:pPr>
    </w:p>
    <w:p w:rsidR="000A7D17" w:rsidRPr="005F35CF" w:rsidRDefault="000A7D17" w:rsidP="000A7D17">
      <w:pPr>
        <w:spacing w:after="0" w:line="360" w:lineRule="auto"/>
        <w:ind w:firstLine="851"/>
        <w:jc w:val="both"/>
        <w:rPr>
          <w:rFonts w:ascii="Times New Roman" w:hAnsi="Times New Roman" w:cs="Times New Roman"/>
          <w:sz w:val="28"/>
        </w:rPr>
      </w:pPr>
      <w:r w:rsidRPr="005F35CF">
        <w:rPr>
          <w:rFonts w:ascii="Times New Roman" w:hAnsi="Times New Roman" w:cs="Times New Roman"/>
          <w:sz w:val="28"/>
        </w:rPr>
        <w:t xml:space="preserve">Анализ данных таблицы </w:t>
      </w:r>
      <w:r>
        <w:rPr>
          <w:rFonts w:ascii="Times New Roman" w:hAnsi="Times New Roman" w:cs="Times New Roman"/>
          <w:sz w:val="28"/>
        </w:rPr>
        <w:t>7</w:t>
      </w:r>
      <w:r w:rsidRPr="005F35CF">
        <w:rPr>
          <w:rFonts w:ascii="Times New Roman" w:hAnsi="Times New Roman" w:cs="Times New Roman"/>
          <w:sz w:val="28"/>
        </w:rPr>
        <w:t xml:space="preserve"> показал, что значительная часть </w:t>
      </w:r>
      <w:r w:rsidR="00A85E81">
        <w:rPr>
          <w:rFonts w:ascii="Times New Roman" w:hAnsi="Times New Roman" w:cs="Times New Roman"/>
          <w:sz w:val="28"/>
        </w:rPr>
        <w:t>сотрудников</w:t>
      </w:r>
      <w:r w:rsidRPr="005F35CF">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имеет высшее образование (71,5% в 2020</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xml:space="preserve"> и 68,4% в 2021</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2 и более высших профессиональных образования в 2020</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xml:space="preserve"> имеют - 25,6% </w:t>
      </w:r>
      <w:r w:rsidR="00AC2151">
        <w:rPr>
          <w:rFonts w:ascii="Times New Roman" w:hAnsi="Times New Roman" w:cs="Times New Roman"/>
          <w:sz w:val="28"/>
        </w:rPr>
        <w:t>сотрудников</w:t>
      </w:r>
      <w:r w:rsidRPr="005F35CF">
        <w:rPr>
          <w:rFonts w:ascii="Times New Roman" w:hAnsi="Times New Roman" w:cs="Times New Roman"/>
          <w:sz w:val="28"/>
        </w:rPr>
        <w:t>, в 2021</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xml:space="preserve">- 29,3%. За анализируемый период увеличилась доля </w:t>
      </w:r>
      <w:r w:rsidR="00A85E81">
        <w:rPr>
          <w:rFonts w:ascii="Times New Roman" w:hAnsi="Times New Roman" w:cs="Times New Roman"/>
          <w:sz w:val="28"/>
        </w:rPr>
        <w:t>сотрудников</w:t>
      </w:r>
      <w:r w:rsidRPr="005F35CF">
        <w:rPr>
          <w:rFonts w:ascii="Times New Roman" w:hAnsi="Times New Roman" w:cs="Times New Roman"/>
          <w:sz w:val="28"/>
        </w:rPr>
        <w:t>, имеющих 2 и более высших образования на 7 человек</w:t>
      </w:r>
      <w:r>
        <w:rPr>
          <w:rFonts w:ascii="Times New Roman" w:hAnsi="Times New Roman" w:cs="Times New Roman"/>
          <w:sz w:val="28"/>
        </w:rPr>
        <w:t xml:space="preserve"> </w:t>
      </w:r>
      <w:r w:rsidRPr="005F35CF">
        <w:rPr>
          <w:rFonts w:ascii="Times New Roman" w:hAnsi="Times New Roman" w:cs="Times New Roman"/>
          <w:sz w:val="28"/>
        </w:rPr>
        <w:t xml:space="preserve">(3,7%). Данный факт свидетельствует о соответствии уровня образования сотрудников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w:t>
      </w:r>
      <w:r w:rsidRPr="005F35CF">
        <w:rPr>
          <w:rFonts w:ascii="Times New Roman" w:hAnsi="Times New Roman" w:cs="Times New Roman"/>
          <w:sz w:val="28"/>
        </w:rPr>
        <w:t>принципу профессионализма.</w:t>
      </w:r>
    </w:p>
    <w:p w:rsidR="000A7D17" w:rsidRPr="005F35CF" w:rsidRDefault="000A7D17" w:rsidP="000A7D17">
      <w:pPr>
        <w:spacing w:after="0" w:line="360" w:lineRule="auto"/>
        <w:ind w:firstLine="851"/>
        <w:jc w:val="both"/>
        <w:rPr>
          <w:rFonts w:ascii="Times New Roman" w:hAnsi="Times New Roman" w:cs="Times New Roman"/>
          <w:sz w:val="28"/>
        </w:rPr>
      </w:pPr>
      <w:r w:rsidRPr="005F35CF">
        <w:rPr>
          <w:rFonts w:ascii="Times New Roman" w:hAnsi="Times New Roman" w:cs="Times New Roman"/>
          <w:sz w:val="28"/>
        </w:rPr>
        <w:lastRenderedPageBreak/>
        <w:t xml:space="preserve">Стаж работы существенно влияет на квалификацию и профессиональные качества </w:t>
      </w:r>
      <w:r w:rsidR="00AC2151">
        <w:rPr>
          <w:rFonts w:ascii="Times New Roman" w:hAnsi="Times New Roman" w:cs="Times New Roman"/>
          <w:sz w:val="28"/>
        </w:rPr>
        <w:t>сотрудников</w:t>
      </w:r>
      <w:r w:rsidRPr="005F35CF">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Анализ персонала по стажу работы представлен в таблице </w:t>
      </w:r>
      <w:r>
        <w:rPr>
          <w:rFonts w:ascii="Times New Roman" w:hAnsi="Times New Roman" w:cs="Times New Roman"/>
          <w:sz w:val="28"/>
        </w:rPr>
        <w:t>8</w:t>
      </w:r>
      <w:r w:rsidRPr="005F35CF">
        <w:rPr>
          <w:rFonts w:ascii="Times New Roman" w:hAnsi="Times New Roman" w:cs="Times New Roman"/>
          <w:sz w:val="28"/>
        </w:rPr>
        <w:t>.</w:t>
      </w:r>
    </w:p>
    <w:p w:rsidR="000A7D17" w:rsidRDefault="000A7D17" w:rsidP="000A7D17">
      <w:pPr>
        <w:spacing w:after="0" w:line="360" w:lineRule="auto"/>
        <w:jc w:val="both"/>
        <w:rPr>
          <w:rFonts w:ascii="Times New Roman" w:hAnsi="Times New Roman" w:cs="Times New Roman"/>
          <w:sz w:val="28"/>
        </w:rPr>
      </w:pPr>
    </w:p>
    <w:p w:rsidR="000A7D17" w:rsidRDefault="000A7D17" w:rsidP="000A7D17">
      <w:pPr>
        <w:spacing w:after="0" w:line="360" w:lineRule="auto"/>
        <w:jc w:val="both"/>
        <w:rPr>
          <w:rFonts w:ascii="Times New Roman" w:hAnsi="Times New Roman" w:cs="Times New Roman"/>
          <w:sz w:val="28"/>
        </w:rPr>
      </w:pPr>
    </w:p>
    <w:p w:rsidR="000A7D17" w:rsidRPr="005F35CF" w:rsidRDefault="000A7D17" w:rsidP="000A7D17">
      <w:pPr>
        <w:spacing w:after="0" w:line="360" w:lineRule="auto"/>
        <w:jc w:val="both"/>
        <w:rPr>
          <w:rFonts w:ascii="Times New Roman" w:hAnsi="Times New Roman" w:cs="Times New Roman"/>
          <w:sz w:val="28"/>
        </w:rPr>
      </w:pPr>
      <w:r w:rsidRPr="005F35CF">
        <w:rPr>
          <w:rFonts w:ascii="Times New Roman" w:hAnsi="Times New Roman" w:cs="Times New Roman"/>
          <w:sz w:val="28"/>
        </w:rPr>
        <w:t>Таблица 2.</w:t>
      </w:r>
      <w:r>
        <w:rPr>
          <w:rFonts w:ascii="Times New Roman" w:hAnsi="Times New Roman" w:cs="Times New Roman"/>
          <w:sz w:val="28"/>
        </w:rPr>
        <w:t>8</w:t>
      </w:r>
      <w:r w:rsidRPr="005F35CF">
        <w:rPr>
          <w:rFonts w:ascii="Times New Roman" w:hAnsi="Times New Roman" w:cs="Times New Roman"/>
          <w:sz w:val="28"/>
        </w:rPr>
        <w:t xml:space="preserve"> - Структура персонала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по стажу за 2020-2021</w:t>
      </w:r>
      <w:r>
        <w:rPr>
          <w:rFonts w:ascii="Times New Roman" w:hAnsi="Times New Roman" w:cs="Times New Roman"/>
          <w:sz w:val="28"/>
        </w:rPr>
        <w:t xml:space="preserve"> </w:t>
      </w:r>
      <w:r w:rsidRPr="005F35CF">
        <w:rPr>
          <w:rFonts w:ascii="Times New Roman" w:hAnsi="Times New Roman" w:cs="Times New Roman"/>
          <w:sz w:val="28"/>
        </w:rPr>
        <w:t>гг.</w:t>
      </w:r>
    </w:p>
    <w:tbl>
      <w:tblPr>
        <w:tblStyle w:val="af0"/>
        <w:tblW w:w="0" w:type="auto"/>
        <w:tblLook w:val="04A0" w:firstRow="1" w:lastRow="0" w:firstColumn="1" w:lastColumn="0" w:noHBand="0" w:noVBand="1"/>
      </w:tblPr>
      <w:tblGrid>
        <w:gridCol w:w="2317"/>
        <w:gridCol w:w="1162"/>
        <w:gridCol w:w="1189"/>
        <w:gridCol w:w="1162"/>
        <w:gridCol w:w="1189"/>
        <w:gridCol w:w="2326"/>
      </w:tblGrid>
      <w:tr w:rsidR="000A7D17" w:rsidTr="000A7D17">
        <w:tc>
          <w:tcPr>
            <w:tcW w:w="2463" w:type="dxa"/>
            <w:vMerge w:val="restart"/>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Стаж работы персонала</w:t>
            </w:r>
          </w:p>
        </w:tc>
        <w:tc>
          <w:tcPr>
            <w:tcW w:w="2463" w:type="dxa"/>
            <w:gridSpan w:val="2"/>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2020 г.</w:t>
            </w:r>
          </w:p>
        </w:tc>
        <w:tc>
          <w:tcPr>
            <w:tcW w:w="2464" w:type="dxa"/>
            <w:gridSpan w:val="2"/>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2021 г.</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Рост показателя</w:t>
            </w:r>
          </w:p>
        </w:tc>
      </w:tr>
      <w:tr w:rsidR="000A7D17" w:rsidTr="000A7D17">
        <w:tc>
          <w:tcPr>
            <w:tcW w:w="2463" w:type="dxa"/>
            <w:vMerge/>
          </w:tcPr>
          <w:p w:rsidR="000A7D17" w:rsidRPr="00C67D73" w:rsidRDefault="000A7D17" w:rsidP="000A7D17">
            <w:pPr>
              <w:jc w:val="center"/>
              <w:rPr>
                <w:rFonts w:ascii="Times New Roman" w:hAnsi="Times New Roman" w:cs="Times New Roman"/>
                <w:sz w:val="24"/>
              </w:rPr>
            </w:pP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Чел.</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Чел.</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231"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232"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232"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232"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5</w:t>
            </w:r>
          </w:p>
        </w:tc>
        <w:tc>
          <w:tcPr>
            <w:tcW w:w="2464"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6</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до 1 года</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15</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8,8</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13</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7,5</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85,2</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1 до 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39</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22,7</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44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25,3</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111,4</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5 до 10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26</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15,1</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38</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21,8</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144,3</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10 до 15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31</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18</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13,8</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76,7</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15 до 25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42</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24,4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35</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20,1</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82,3</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Свыше 25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19</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11</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11,5</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104,5</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Итого</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172</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100,00</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174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100,00</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101,1</w:t>
            </w:r>
          </w:p>
        </w:tc>
      </w:tr>
    </w:tbl>
    <w:p w:rsidR="000A7D17" w:rsidRPr="005F35CF" w:rsidRDefault="000A7D17" w:rsidP="000A7D17">
      <w:pPr>
        <w:spacing w:after="0" w:line="360" w:lineRule="auto"/>
        <w:ind w:firstLine="709"/>
        <w:jc w:val="both"/>
        <w:rPr>
          <w:rFonts w:ascii="Times New Roman" w:hAnsi="Times New Roman" w:cs="Times New Roman"/>
          <w:sz w:val="28"/>
        </w:rPr>
      </w:pPr>
    </w:p>
    <w:p w:rsidR="000A7D17" w:rsidRPr="006566CB" w:rsidRDefault="000A7D17" w:rsidP="000A7D17">
      <w:pPr>
        <w:spacing w:after="0" w:line="360" w:lineRule="auto"/>
        <w:ind w:firstLine="851"/>
        <w:jc w:val="both"/>
        <w:rPr>
          <w:rFonts w:ascii="Times New Roman" w:hAnsi="Times New Roman" w:cs="Times New Roman"/>
          <w:sz w:val="28"/>
        </w:rPr>
      </w:pPr>
      <w:r w:rsidRPr="006566CB">
        <w:rPr>
          <w:rFonts w:ascii="Times New Roman" w:hAnsi="Times New Roman" w:cs="Times New Roman"/>
          <w:sz w:val="28"/>
        </w:rPr>
        <w:t xml:space="preserve">Анализируя распределение кадров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по стажу </w:t>
      </w:r>
      <w:proofErr w:type="gramStart"/>
      <w:r w:rsidRPr="006566CB">
        <w:rPr>
          <w:rFonts w:ascii="Times New Roman" w:hAnsi="Times New Roman" w:cs="Times New Roman"/>
          <w:sz w:val="28"/>
        </w:rPr>
        <w:t>работы</w:t>
      </w:r>
      <w:proofErr w:type="gramEnd"/>
      <w:r w:rsidRPr="006566CB">
        <w:rPr>
          <w:rFonts w:ascii="Times New Roman" w:hAnsi="Times New Roman" w:cs="Times New Roman"/>
          <w:sz w:val="28"/>
        </w:rPr>
        <w:t xml:space="preserve"> мы видим, что в отчетном периоде увеличивается доля сотрудников, имеющих стаж работы от 5 до 10 лет на 44,3%, а так же от 1</w:t>
      </w:r>
      <w:r>
        <w:rPr>
          <w:rFonts w:ascii="Times New Roman" w:hAnsi="Times New Roman" w:cs="Times New Roman"/>
          <w:sz w:val="28"/>
        </w:rPr>
        <w:t xml:space="preserve"> </w:t>
      </w:r>
      <w:r w:rsidRPr="006566CB">
        <w:rPr>
          <w:rFonts w:ascii="Times New Roman" w:hAnsi="Times New Roman" w:cs="Times New Roman"/>
          <w:sz w:val="28"/>
        </w:rPr>
        <w:t>г</w:t>
      </w:r>
      <w:r>
        <w:rPr>
          <w:rFonts w:ascii="Times New Roman" w:hAnsi="Times New Roman" w:cs="Times New Roman"/>
          <w:sz w:val="28"/>
        </w:rPr>
        <w:t>ода</w:t>
      </w:r>
      <w:r w:rsidRPr="006566CB">
        <w:rPr>
          <w:rFonts w:ascii="Times New Roman" w:hAnsi="Times New Roman" w:cs="Times New Roman"/>
          <w:sz w:val="28"/>
        </w:rPr>
        <w:t xml:space="preserve"> до 5 лет на 11,4%. Незначительно увеличилась группа </w:t>
      </w:r>
      <w:r w:rsidR="00A85E81">
        <w:rPr>
          <w:rFonts w:ascii="Times New Roman" w:hAnsi="Times New Roman" w:cs="Times New Roman"/>
          <w:sz w:val="28"/>
        </w:rPr>
        <w:t>сотрудников</w:t>
      </w:r>
      <w:r w:rsidR="00A85E81" w:rsidRPr="006566CB">
        <w:rPr>
          <w:rFonts w:ascii="Times New Roman" w:hAnsi="Times New Roman" w:cs="Times New Roman"/>
          <w:sz w:val="28"/>
        </w:rPr>
        <w:t xml:space="preserve"> </w:t>
      </w:r>
      <w:r w:rsidRPr="006566CB">
        <w:rPr>
          <w:rFonts w:ascii="Times New Roman" w:hAnsi="Times New Roman" w:cs="Times New Roman"/>
          <w:sz w:val="28"/>
        </w:rPr>
        <w:t xml:space="preserve">со стажем свыше 25 лет на 4,5%. Снизилось количество </w:t>
      </w:r>
      <w:r w:rsidR="00AC2151">
        <w:rPr>
          <w:rFonts w:ascii="Times New Roman" w:hAnsi="Times New Roman" w:cs="Times New Roman"/>
          <w:sz w:val="28"/>
        </w:rPr>
        <w:t>сотрудников</w:t>
      </w:r>
      <w:r w:rsidRPr="006566CB">
        <w:rPr>
          <w:rFonts w:ascii="Times New Roman" w:hAnsi="Times New Roman" w:cs="Times New Roman"/>
          <w:sz w:val="28"/>
        </w:rPr>
        <w:t xml:space="preserve">, которые имеют стаж работы до 1 </w:t>
      </w:r>
      <w:proofErr w:type="gramStart"/>
      <w:r w:rsidRPr="006566CB">
        <w:rPr>
          <w:rFonts w:ascii="Times New Roman" w:hAnsi="Times New Roman" w:cs="Times New Roman"/>
          <w:sz w:val="28"/>
        </w:rPr>
        <w:t>года(</w:t>
      </w:r>
      <w:proofErr w:type="gramEnd"/>
      <w:r w:rsidRPr="006566CB">
        <w:rPr>
          <w:rFonts w:ascii="Times New Roman" w:hAnsi="Times New Roman" w:cs="Times New Roman"/>
          <w:sz w:val="28"/>
        </w:rPr>
        <w:t xml:space="preserve">85,2%), от 15 до 25 лет (82,3%) и от 10 до 15 лет (76,6%). Таким образом, данные таблицы </w:t>
      </w:r>
      <w:r w:rsidR="00A85E81">
        <w:rPr>
          <w:rFonts w:ascii="Times New Roman" w:hAnsi="Times New Roman" w:cs="Times New Roman"/>
          <w:sz w:val="28"/>
        </w:rPr>
        <w:t>8</w:t>
      </w:r>
      <w:r w:rsidRPr="006566CB">
        <w:rPr>
          <w:rFonts w:ascii="Times New Roman" w:hAnsi="Times New Roman" w:cs="Times New Roman"/>
          <w:sz w:val="28"/>
        </w:rPr>
        <w:t xml:space="preserve"> свидетельствует о недостатке опытных специалистов. Однако, постоянно обновляющийся состав сотрудников позволяет сделать вывод о том, что 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уделяют большое внимание привлечению молодых специалистов.</w:t>
      </w:r>
    </w:p>
    <w:p w:rsidR="000A7D17" w:rsidRDefault="000A7D17" w:rsidP="000A7D17">
      <w:pPr>
        <w:spacing w:after="0" w:line="360" w:lineRule="auto"/>
        <w:ind w:firstLine="851"/>
        <w:jc w:val="both"/>
        <w:rPr>
          <w:rFonts w:ascii="Times New Roman" w:hAnsi="Times New Roman" w:cs="Times New Roman"/>
          <w:sz w:val="28"/>
        </w:rPr>
      </w:pPr>
      <w:r>
        <w:rPr>
          <w:rFonts w:ascii="Times New Roman" w:hAnsi="Times New Roman" w:cs="Times New Roman"/>
          <w:sz w:val="28"/>
        </w:rPr>
        <w:lastRenderedPageBreak/>
        <w:t xml:space="preserve">Далее в работе было проведено исследование </w:t>
      </w:r>
      <w:r w:rsidR="00A85E81">
        <w:rPr>
          <w:rFonts w:ascii="Times New Roman" w:hAnsi="Times New Roman" w:cs="Times New Roman"/>
          <w:sz w:val="28"/>
        </w:rPr>
        <w:t>сотрудников</w:t>
      </w:r>
      <w:r>
        <w:rPr>
          <w:rFonts w:ascii="Times New Roman" w:hAnsi="Times New Roman" w:cs="Times New Roman"/>
          <w:sz w:val="28"/>
        </w:rPr>
        <w:t xml:space="preserve"> касательно мотивации службы.</w:t>
      </w:r>
    </w:p>
    <w:p w:rsidR="000A7D17" w:rsidRDefault="000A7D17" w:rsidP="000A7D17">
      <w:pPr>
        <w:spacing w:after="0" w:line="360" w:lineRule="auto"/>
        <w:ind w:firstLine="851"/>
        <w:jc w:val="both"/>
        <w:rPr>
          <w:rFonts w:ascii="Times New Roman" w:hAnsi="Times New Roman" w:cs="Times New Roman"/>
          <w:sz w:val="28"/>
        </w:rPr>
      </w:pPr>
      <w:r w:rsidRPr="00B236FC">
        <w:rPr>
          <w:rFonts w:ascii="Times New Roman" w:hAnsi="Times New Roman" w:cs="Times New Roman"/>
          <w:sz w:val="28"/>
        </w:rPr>
        <w:t xml:space="preserve">Был задан вопрос с целью выяснить, чем именно их привлекает работа в органах власти и что они в ней ценят. Респондентам предлагалось выбрать несколько вариантов ответа. Данные об ответах на этот вопрос представлены в таблице </w:t>
      </w:r>
      <w:r>
        <w:rPr>
          <w:rFonts w:ascii="Times New Roman" w:hAnsi="Times New Roman" w:cs="Times New Roman"/>
          <w:sz w:val="28"/>
        </w:rPr>
        <w:t>9</w:t>
      </w:r>
      <w:r w:rsidRPr="00B236FC">
        <w:rPr>
          <w:rFonts w:ascii="Times New Roman" w:hAnsi="Times New Roman" w:cs="Times New Roman"/>
          <w:sz w:val="28"/>
        </w:rPr>
        <w:t>.</w:t>
      </w:r>
    </w:p>
    <w:p w:rsidR="000A7D17" w:rsidRPr="00B236FC" w:rsidRDefault="000A7D17" w:rsidP="000A7D17">
      <w:pPr>
        <w:spacing w:after="0" w:line="360" w:lineRule="auto"/>
        <w:ind w:firstLine="851"/>
        <w:jc w:val="both"/>
        <w:rPr>
          <w:rFonts w:ascii="Times New Roman" w:hAnsi="Times New Roman" w:cs="Times New Roman"/>
          <w:sz w:val="28"/>
        </w:rPr>
      </w:pPr>
      <w:r w:rsidRPr="00B236FC">
        <w:rPr>
          <w:rFonts w:ascii="Times New Roman" w:hAnsi="Times New Roman" w:cs="Times New Roman"/>
          <w:sz w:val="28"/>
        </w:rPr>
        <w:t xml:space="preserve">Согласно данным таблицы </w:t>
      </w:r>
      <w:r>
        <w:rPr>
          <w:rFonts w:ascii="Times New Roman" w:hAnsi="Times New Roman" w:cs="Times New Roman"/>
          <w:sz w:val="28"/>
        </w:rPr>
        <w:t>9</w:t>
      </w:r>
      <w:r w:rsidRPr="00B236FC">
        <w:rPr>
          <w:rFonts w:ascii="Times New Roman" w:hAnsi="Times New Roman" w:cs="Times New Roman"/>
          <w:sz w:val="28"/>
        </w:rPr>
        <w:t>, большинство ценят в своей работе то, что они чувствуют себя нужным и полезным (34,6%), 32,7% респондентов отметили, что для них ценно в работе возможность проявления своих знаний и умений, 17,3% ценят в работе то, что они в основном сами решают, что и как делать.</w:t>
      </w:r>
    </w:p>
    <w:p w:rsidR="000A7D17" w:rsidRPr="00B236FC" w:rsidRDefault="000A7D17" w:rsidP="000A7D17">
      <w:pPr>
        <w:spacing w:after="0" w:line="360" w:lineRule="auto"/>
        <w:jc w:val="both"/>
        <w:rPr>
          <w:rFonts w:ascii="Times New Roman" w:hAnsi="Times New Roman" w:cs="Times New Roman"/>
          <w:sz w:val="28"/>
        </w:rPr>
      </w:pPr>
      <w:r w:rsidRPr="00B236FC">
        <w:rPr>
          <w:rFonts w:ascii="Times New Roman" w:hAnsi="Times New Roman" w:cs="Times New Roman"/>
          <w:sz w:val="28"/>
        </w:rPr>
        <w:t xml:space="preserve">Таблица </w:t>
      </w:r>
      <w:r>
        <w:rPr>
          <w:rFonts w:ascii="Times New Roman" w:hAnsi="Times New Roman" w:cs="Times New Roman"/>
          <w:sz w:val="28"/>
        </w:rPr>
        <w:t>9</w:t>
      </w:r>
      <w:r w:rsidRPr="00B236FC">
        <w:rPr>
          <w:rFonts w:ascii="Times New Roman" w:hAnsi="Times New Roman" w:cs="Times New Roman"/>
          <w:sz w:val="28"/>
        </w:rPr>
        <w:t xml:space="preserve">-Распределение ответов </w:t>
      </w:r>
      <w:r w:rsidR="00AC2151">
        <w:rPr>
          <w:rFonts w:ascii="Times New Roman" w:hAnsi="Times New Roman" w:cs="Times New Roman"/>
          <w:sz w:val="28"/>
        </w:rPr>
        <w:t>сотрудников</w:t>
      </w:r>
      <w:r w:rsidRPr="00B236FC">
        <w:rPr>
          <w:rFonts w:ascii="Times New Roman" w:hAnsi="Times New Roman" w:cs="Times New Roman"/>
          <w:sz w:val="28"/>
        </w:rPr>
        <w:t xml:space="preserve"> на вопрос «Что Вы больше</w:t>
      </w:r>
      <w:r>
        <w:rPr>
          <w:rFonts w:ascii="Times New Roman" w:hAnsi="Times New Roman" w:cs="Times New Roman"/>
          <w:sz w:val="28"/>
        </w:rPr>
        <w:t xml:space="preserve"> </w:t>
      </w:r>
      <w:r w:rsidRPr="00B236FC">
        <w:rPr>
          <w:rFonts w:ascii="Times New Roman" w:hAnsi="Times New Roman" w:cs="Times New Roman"/>
          <w:sz w:val="28"/>
        </w:rPr>
        <w:t>всего цените в своей работе?»</w:t>
      </w:r>
    </w:p>
    <w:tbl>
      <w:tblPr>
        <w:tblStyle w:val="af0"/>
        <w:tblW w:w="9852" w:type="dxa"/>
        <w:tblLook w:val="04A0" w:firstRow="1" w:lastRow="0" w:firstColumn="1" w:lastColumn="0" w:noHBand="0" w:noVBand="1"/>
      </w:tblPr>
      <w:tblGrid>
        <w:gridCol w:w="3284"/>
        <w:gridCol w:w="3284"/>
        <w:gridCol w:w="3284"/>
      </w:tblGrid>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Варианты ответов</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Количество отданных голосов</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Удельный вес(%)</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B236FC"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B236FC"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я в основном сам решаю, что и как мне делать</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9</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17,3</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она дает мне возможность проявить то, что я знаю и умею</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17</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32,7</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я чувствую себя нужным и полезным</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18</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34,6</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мне за нее неплохо платят</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8</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15,4</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Особенно ничего не ценю, но эта работа мне знакома и привычна</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0</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0,00</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Итого</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52</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100</w:t>
            </w:r>
          </w:p>
        </w:tc>
      </w:tr>
    </w:tbl>
    <w:p w:rsidR="000A7D17" w:rsidRPr="00B236FC" w:rsidRDefault="000A7D17" w:rsidP="000A7D17">
      <w:pPr>
        <w:spacing w:after="0" w:line="360" w:lineRule="auto"/>
        <w:ind w:firstLine="709"/>
        <w:jc w:val="both"/>
        <w:rPr>
          <w:rFonts w:ascii="Times New Roman" w:hAnsi="Times New Roman" w:cs="Times New Roman"/>
          <w:sz w:val="28"/>
        </w:rPr>
      </w:pPr>
    </w:p>
    <w:p w:rsidR="000A7D17" w:rsidRDefault="000A7D17" w:rsidP="000A7D17">
      <w:pPr>
        <w:spacing w:after="0" w:line="360" w:lineRule="auto"/>
        <w:ind w:firstLine="851"/>
        <w:jc w:val="both"/>
        <w:rPr>
          <w:rFonts w:ascii="Times New Roman" w:hAnsi="Times New Roman" w:cs="Times New Roman"/>
          <w:sz w:val="28"/>
        </w:rPr>
      </w:pPr>
      <w:r w:rsidRPr="00B236FC">
        <w:rPr>
          <w:rFonts w:ascii="Times New Roman" w:hAnsi="Times New Roman" w:cs="Times New Roman"/>
          <w:sz w:val="28"/>
        </w:rPr>
        <w:t xml:space="preserve">Система ценностей занимает важное место в структуре личности </w:t>
      </w:r>
      <w:r w:rsidR="00A85E81">
        <w:rPr>
          <w:rFonts w:ascii="Times New Roman" w:hAnsi="Times New Roman" w:cs="Times New Roman"/>
          <w:sz w:val="28"/>
        </w:rPr>
        <w:t>сотрудников</w:t>
      </w:r>
      <w:r w:rsidRPr="00B236FC">
        <w:rPr>
          <w:rFonts w:ascii="Times New Roman" w:hAnsi="Times New Roman" w:cs="Times New Roman"/>
          <w:sz w:val="28"/>
        </w:rPr>
        <w:t xml:space="preserve">. Для изучения ценностных ориентаций респондентов была использована методика американского психолога Милтона </w:t>
      </w:r>
      <w:proofErr w:type="spellStart"/>
      <w:r w:rsidRPr="00B236FC">
        <w:rPr>
          <w:rFonts w:ascii="Times New Roman" w:hAnsi="Times New Roman" w:cs="Times New Roman"/>
          <w:sz w:val="28"/>
        </w:rPr>
        <w:t>Рокича</w:t>
      </w:r>
      <w:proofErr w:type="spellEnd"/>
      <w:r w:rsidRPr="00B236FC">
        <w:rPr>
          <w:rFonts w:ascii="Times New Roman" w:hAnsi="Times New Roman" w:cs="Times New Roman"/>
          <w:sz w:val="28"/>
        </w:rPr>
        <w:t xml:space="preserve">. </w:t>
      </w:r>
      <w:r w:rsidRPr="00B236FC">
        <w:rPr>
          <w:rFonts w:ascii="Times New Roman" w:hAnsi="Times New Roman" w:cs="Times New Roman"/>
          <w:sz w:val="28"/>
        </w:rPr>
        <w:lastRenderedPageBreak/>
        <w:t xml:space="preserve">Респондентам был предложен список жизненных целей, которые они должны были распределить по степени важности. Результаты опроса представлены в таблице </w:t>
      </w:r>
      <w:r>
        <w:rPr>
          <w:rFonts w:ascii="Times New Roman" w:hAnsi="Times New Roman" w:cs="Times New Roman"/>
          <w:sz w:val="28"/>
        </w:rPr>
        <w:t>10</w:t>
      </w:r>
      <w:r w:rsidRPr="00B236FC">
        <w:rPr>
          <w:rFonts w:ascii="Times New Roman" w:hAnsi="Times New Roman" w:cs="Times New Roman"/>
          <w:sz w:val="28"/>
        </w:rPr>
        <w:t>.</w:t>
      </w:r>
    </w:p>
    <w:p w:rsidR="00A85E81" w:rsidRDefault="00A85E81" w:rsidP="000A7D17">
      <w:pPr>
        <w:spacing w:after="0" w:line="360" w:lineRule="auto"/>
        <w:ind w:firstLine="851"/>
        <w:jc w:val="both"/>
        <w:rPr>
          <w:rFonts w:ascii="Times New Roman" w:hAnsi="Times New Roman" w:cs="Times New Roman"/>
          <w:sz w:val="28"/>
        </w:rPr>
      </w:pPr>
    </w:p>
    <w:p w:rsidR="00A85E81" w:rsidRPr="00B236FC" w:rsidRDefault="00A85E81" w:rsidP="000A7D17">
      <w:pPr>
        <w:spacing w:after="0" w:line="360" w:lineRule="auto"/>
        <w:ind w:firstLine="851"/>
        <w:jc w:val="both"/>
        <w:rPr>
          <w:rFonts w:ascii="Times New Roman" w:hAnsi="Times New Roman" w:cs="Times New Roman"/>
          <w:sz w:val="28"/>
        </w:rPr>
      </w:pPr>
    </w:p>
    <w:p w:rsidR="000A7D17" w:rsidRPr="00B236FC" w:rsidRDefault="000A7D17" w:rsidP="000A7D17">
      <w:pPr>
        <w:spacing w:after="0" w:line="360" w:lineRule="auto"/>
        <w:jc w:val="both"/>
        <w:rPr>
          <w:rFonts w:ascii="Times New Roman" w:hAnsi="Times New Roman" w:cs="Times New Roman"/>
          <w:sz w:val="28"/>
        </w:rPr>
      </w:pPr>
      <w:r w:rsidRPr="00B236FC">
        <w:rPr>
          <w:rFonts w:ascii="Times New Roman" w:hAnsi="Times New Roman" w:cs="Times New Roman"/>
          <w:sz w:val="28"/>
        </w:rPr>
        <w:t xml:space="preserve">Таблица </w:t>
      </w:r>
      <w:r>
        <w:rPr>
          <w:rFonts w:ascii="Times New Roman" w:hAnsi="Times New Roman" w:cs="Times New Roman"/>
          <w:sz w:val="28"/>
        </w:rPr>
        <w:t xml:space="preserve">10 </w:t>
      </w:r>
      <w:r w:rsidRPr="00B236FC">
        <w:rPr>
          <w:rFonts w:ascii="Times New Roman" w:hAnsi="Times New Roman" w:cs="Times New Roman"/>
          <w:sz w:val="28"/>
        </w:rPr>
        <w:t xml:space="preserve">- Распределение ответов </w:t>
      </w:r>
      <w:r w:rsidR="00A85E81">
        <w:rPr>
          <w:rFonts w:ascii="Times New Roman" w:hAnsi="Times New Roman" w:cs="Times New Roman"/>
          <w:sz w:val="28"/>
        </w:rPr>
        <w:t>сотрудников</w:t>
      </w:r>
      <w:r w:rsidRPr="00B236FC">
        <w:rPr>
          <w:rFonts w:ascii="Times New Roman" w:hAnsi="Times New Roman" w:cs="Times New Roman"/>
          <w:sz w:val="28"/>
        </w:rPr>
        <w:t xml:space="preserve"> на вопрос: «Какие цели</w:t>
      </w:r>
      <w:r>
        <w:rPr>
          <w:rFonts w:ascii="Times New Roman" w:hAnsi="Times New Roman" w:cs="Times New Roman"/>
          <w:sz w:val="28"/>
        </w:rPr>
        <w:t xml:space="preserve"> </w:t>
      </w:r>
      <w:r w:rsidRPr="00B236FC">
        <w:rPr>
          <w:rFonts w:ascii="Times New Roman" w:hAnsi="Times New Roman" w:cs="Times New Roman"/>
          <w:sz w:val="28"/>
        </w:rPr>
        <w:t>являются главными в Вашей жизни?»</w:t>
      </w:r>
    </w:p>
    <w:tbl>
      <w:tblPr>
        <w:tblStyle w:val="af0"/>
        <w:tblW w:w="9852" w:type="dxa"/>
        <w:tblLook w:val="04A0" w:firstRow="1" w:lastRow="0" w:firstColumn="1" w:lastColumn="0" w:noHBand="0" w:noVBand="1"/>
      </w:tblPr>
      <w:tblGrid>
        <w:gridCol w:w="2463"/>
        <w:gridCol w:w="2463"/>
        <w:gridCol w:w="2463"/>
        <w:gridCol w:w="2463"/>
      </w:tblGrid>
      <w:tr w:rsidR="000A7D17" w:rsidTr="000A7D17">
        <w:trPr>
          <w:tblHeader/>
        </w:trPr>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Цели</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Количество отданных голосов</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В % к ответившим</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Ранг</w:t>
            </w:r>
          </w:p>
        </w:tc>
      </w:tr>
      <w:tr w:rsidR="000A7D17" w:rsidTr="000A7D17">
        <w:trPr>
          <w:tblHeader/>
        </w:trPr>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4</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Здоровье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21</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16,5</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Любовь</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15</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11,8</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3</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Материально обеспеченная жизнь</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15</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11,8</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3</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Интересная работа</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8</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6,3</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Самостоятельность, независимость в суждениях и поступках</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13</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10,2</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Работа над собой, постоянное физическое и духовное</w:t>
            </w:r>
          </w:p>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совершенствование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12</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9,5</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Максимально полное использование своих возможностей, сил и способностей</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13</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10,2</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Уважение окружающих, коллектива, товарищей по работе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17</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13,4</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2</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Наличие хороших и верных друзей</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12</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9,5</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Другое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0</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0</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Итого</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127</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100</w:t>
            </w:r>
          </w:p>
        </w:tc>
        <w:tc>
          <w:tcPr>
            <w:tcW w:w="2463" w:type="dxa"/>
          </w:tcPr>
          <w:p w:rsidR="000A7D17" w:rsidRPr="0023089F" w:rsidRDefault="000A7D17" w:rsidP="000A7D17">
            <w:pPr>
              <w:jc w:val="center"/>
              <w:rPr>
                <w:rFonts w:ascii="Times New Roman" w:hAnsi="Times New Roman" w:cs="Times New Roman"/>
                <w:sz w:val="24"/>
              </w:rPr>
            </w:pPr>
          </w:p>
        </w:tc>
      </w:tr>
    </w:tbl>
    <w:p w:rsidR="000A7D17" w:rsidRPr="00B236FC" w:rsidRDefault="000A7D17" w:rsidP="000A7D17">
      <w:pPr>
        <w:spacing w:after="0" w:line="360" w:lineRule="auto"/>
        <w:ind w:firstLine="709"/>
        <w:jc w:val="both"/>
        <w:rPr>
          <w:rFonts w:ascii="Times New Roman" w:hAnsi="Times New Roman" w:cs="Times New Roman"/>
          <w:sz w:val="28"/>
        </w:rPr>
      </w:pPr>
    </w:p>
    <w:p w:rsidR="000A7D17" w:rsidRPr="00CB240D" w:rsidRDefault="000A7D17" w:rsidP="000A7D17">
      <w:pPr>
        <w:spacing w:after="0" w:line="360" w:lineRule="auto"/>
        <w:ind w:firstLine="851"/>
        <w:jc w:val="both"/>
        <w:rPr>
          <w:rFonts w:ascii="Times New Roman" w:hAnsi="Times New Roman" w:cs="Times New Roman"/>
          <w:sz w:val="28"/>
        </w:rPr>
      </w:pPr>
      <w:r w:rsidRPr="00CB240D">
        <w:rPr>
          <w:rFonts w:ascii="Times New Roman" w:hAnsi="Times New Roman" w:cs="Times New Roman"/>
          <w:sz w:val="28"/>
        </w:rPr>
        <w:t xml:space="preserve">По результатам анализа полученных данных, было выявлено, что ценность «здоровье» занимает первое место для 16,5% испытуемых, на втором месте оказалась ценность «общественное признание (уважение окружающих, коллектива и товарищей», третье место для 11,8% </w:t>
      </w:r>
      <w:r w:rsidR="00AC2151">
        <w:rPr>
          <w:rFonts w:ascii="Times New Roman" w:hAnsi="Times New Roman" w:cs="Times New Roman"/>
          <w:sz w:val="28"/>
        </w:rPr>
        <w:t>сотрудников</w:t>
      </w:r>
      <w:r w:rsidRPr="00CB240D">
        <w:rPr>
          <w:rFonts w:ascii="Times New Roman" w:hAnsi="Times New Roman" w:cs="Times New Roman"/>
          <w:sz w:val="28"/>
        </w:rPr>
        <w:t xml:space="preserve"> занимают ценности любовь (духовная и физическая близость с любимым человеком) и материально обеспеченная жизнь.</w:t>
      </w:r>
    </w:p>
    <w:p w:rsidR="000A7D17" w:rsidRDefault="000A7D17" w:rsidP="000A7D17">
      <w:pPr>
        <w:spacing w:after="0" w:line="360" w:lineRule="auto"/>
        <w:ind w:firstLine="851"/>
        <w:jc w:val="both"/>
        <w:rPr>
          <w:rFonts w:ascii="Times New Roman" w:hAnsi="Times New Roman" w:cs="Times New Roman"/>
          <w:sz w:val="28"/>
        </w:rPr>
      </w:pPr>
      <w:r w:rsidRPr="00CB240D">
        <w:rPr>
          <w:rFonts w:ascii="Times New Roman" w:hAnsi="Times New Roman" w:cs="Times New Roman"/>
          <w:sz w:val="28"/>
        </w:rPr>
        <w:t xml:space="preserve">Отвечая на вопрос «Что для Вас наиболее важно в данный период Вашей жизни» ответы респондентов распределились следующим образом: (рисунок </w:t>
      </w:r>
      <w:r w:rsidR="00A85E81">
        <w:rPr>
          <w:rFonts w:ascii="Times New Roman" w:hAnsi="Times New Roman" w:cs="Times New Roman"/>
          <w:sz w:val="28"/>
        </w:rPr>
        <w:t>13</w:t>
      </w:r>
      <w:r w:rsidRPr="00CB240D">
        <w:rPr>
          <w:rFonts w:ascii="Times New Roman" w:hAnsi="Times New Roman" w:cs="Times New Roman"/>
          <w:sz w:val="28"/>
        </w:rPr>
        <w:t>).</w:t>
      </w:r>
    </w:p>
    <w:p w:rsidR="000A7D17" w:rsidRDefault="000A7D17" w:rsidP="000A7D1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298908" cy="2500008"/>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l="16218" t="36769" r="37692" b="22753"/>
                    <a:stretch>
                      <a:fillRect/>
                    </a:stretch>
                  </pic:blipFill>
                  <pic:spPr bwMode="auto">
                    <a:xfrm>
                      <a:off x="0" y="0"/>
                      <a:ext cx="5303159" cy="2502014"/>
                    </a:xfrm>
                    <a:prstGeom prst="rect">
                      <a:avLst/>
                    </a:prstGeom>
                    <a:noFill/>
                    <a:ln w="9525">
                      <a:noFill/>
                      <a:miter lim="800000"/>
                      <a:headEnd/>
                      <a:tailEnd/>
                    </a:ln>
                  </pic:spPr>
                </pic:pic>
              </a:graphicData>
            </a:graphic>
          </wp:inline>
        </w:drawing>
      </w:r>
    </w:p>
    <w:p w:rsidR="000A7D17" w:rsidRPr="00A85E81" w:rsidRDefault="000A7D17" w:rsidP="00A85E81">
      <w:pPr>
        <w:spacing w:after="0" w:line="360" w:lineRule="auto"/>
        <w:jc w:val="center"/>
        <w:rPr>
          <w:rFonts w:ascii="Times New Roman" w:hAnsi="Times New Roman" w:cs="Times New Roman"/>
          <w:sz w:val="28"/>
        </w:rPr>
      </w:pPr>
      <w:r w:rsidRPr="00A85E81">
        <w:rPr>
          <w:rFonts w:ascii="Times New Roman" w:hAnsi="Times New Roman" w:cs="Times New Roman"/>
          <w:sz w:val="28"/>
        </w:rPr>
        <w:t>Рис</w:t>
      </w:r>
      <w:r w:rsidR="00A85E81">
        <w:rPr>
          <w:rFonts w:ascii="Times New Roman" w:hAnsi="Times New Roman" w:cs="Times New Roman"/>
          <w:sz w:val="28"/>
        </w:rPr>
        <w:t>унок 13 -</w:t>
      </w:r>
      <w:r w:rsidRPr="00A85E81">
        <w:rPr>
          <w:rFonts w:ascii="Times New Roman" w:hAnsi="Times New Roman" w:cs="Times New Roman"/>
          <w:sz w:val="28"/>
        </w:rPr>
        <w:t xml:space="preserve"> Распределение ответов </w:t>
      </w:r>
      <w:r w:rsidR="00A85E81">
        <w:rPr>
          <w:rFonts w:ascii="Times New Roman" w:hAnsi="Times New Roman" w:cs="Times New Roman"/>
          <w:sz w:val="28"/>
        </w:rPr>
        <w:t>сотрудников</w:t>
      </w:r>
      <w:r w:rsidRPr="00A85E81">
        <w:rPr>
          <w:rFonts w:ascii="Times New Roman" w:hAnsi="Times New Roman" w:cs="Times New Roman"/>
          <w:sz w:val="28"/>
        </w:rPr>
        <w:t xml:space="preserve"> на вопрос: «Что для Вас наиболее важно в данный период Вашей жизни?»</w:t>
      </w:r>
    </w:p>
    <w:p w:rsidR="000A7D17" w:rsidRDefault="000A7D17" w:rsidP="000A7D17">
      <w:pPr>
        <w:spacing w:after="0" w:line="360" w:lineRule="auto"/>
        <w:ind w:firstLine="851"/>
        <w:jc w:val="both"/>
        <w:rPr>
          <w:rFonts w:ascii="Times New Roman" w:hAnsi="Times New Roman" w:cs="Times New Roman"/>
          <w:sz w:val="28"/>
        </w:rPr>
      </w:pPr>
      <w:r w:rsidRPr="00FA6D25">
        <w:rPr>
          <w:rFonts w:ascii="Times New Roman" w:hAnsi="Times New Roman" w:cs="Times New Roman"/>
          <w:sz w:val="28"/>
        </w:rPr>
        <w:t xml:space="preserve">Как видно из рисунка </w:t>
      </w:r>
      <w:r w:rsidR="00A85E81">
        <w:rPr>
          <w:rFonts w:ascii="Times New Roman" w:hAnsi="Times New Roman" w:cs="Times New Roman"/>
          <w:sz w:val="28"/>
        </w:rPr>
        <w:t>13</w:t>
      </w:r>
      <w:r w:rsidRPr="00FA6D25">
        <w:rPr>
          <w:rFonts w:ascii="Times New Roman" w:hAnsi="Times New Roman" w:cs="Times New Roman"/>
          <w:sz w:val="28"/>
        </w:rPr>
        <w:t xml:space="preserve">, для </w:t>
      </w:r>
      <w:r w:rsidR="00A85E81">
        <w:rPr>
          <w:rFonts w:ascii="Times New Roman" w:hAnsi="Times New Roman" w:cs="Times New Roman"/>
          <w:sz w:val="28"/>
        </w:rPr>
        <w:t>сотрудников</w:t>
      </w:r>
      <w:r w:rsidRPr="00FA6D25">
        <w:rPr>
          <w:rFonts w:ascii="Times New Roman" w:hAnsi="Times New Roman" w:cs="Times New Roman"/>
          <w:sz w:val="28"/>
        </w:rPr>
        <w:t xml:space="preserve"> в данный период их жизни наиболее важно: уверенность в завтрашнем дне-29%, достойная оплата труда, так ответили 27,6% </w:t>
      </w:r>
      <w:r w:rsidR="00A85E81">
        <w:rPr>
          <w:rFonts w:ascii="Times New Roman" w:hAnsi="Times New Roman" w:cs="Times New Roman"/>
          <w:sz w:val="28"/>
        </w:rPr>
        <w:t>сотрудников</w:t>
      </w:r>
      <w:r w:rsidRPr="00FA6D25">
        <w:rPr>
          <w:rFonts w:ascii="Times New Roman" w:hAnsi="Times New Roman" w:cs="Times New Roman"/>
          <w:sz w:val="28"/>
        </w:rPr>
        <w:t xml:space="preserve">, а так же возможность карьерного </w:t>
      </w:r>
      <w:proofErr w:type="gramStart"/>
      <w:r w:rsidRPr="00FA6D25">
        <w:rPr>
          <w:rFonts w:ascii="Times New Roman" w:hAnsi="Times New Roman" w:cs="Times New Roman"/>
          <w:sz w:val="28"/>
        </w:rPr>
        <w:t>роста(</w:t>
      </w:r>
      <w:proofErr w:type="gramEnd"/>
      <w:r w:rsidRPr="00FA6D25">
        <w:rPr>
          <w:rFonts w:ascii="Times New Roman" w:hAnsi="Times New Roman" w:cs="Times New Roman"/>
          <w:sz w:val="28"/>
        </w:rPr>
        <w:t>15,8%).</w:t>
      </w:r>
    </w:p>
    <w:p w:rsidR="000A7D17" w:rsidRPr="00FA6D25" w:rsidRDefault="000A7D17" w:rsidP="000A7D17">
      <w:pPr>
        <w:spacing w:after="0" w:line="360" w:lineRule="auto"/>
        <w:jc w:val="both"/>
        <w:rPr>
          <w:rFonts w:ascii="Times New Roman" w:hAnsi="Times New Roman" w:cs="Times New Roman"/>
          <w:sz w:val="28"/>
        </w:rPr>
      </w:pPr>
      <w:r w:rsidRPr="00FA6D25">
        <w:rPr>
          <w:rFonts w:ascii="Times New Roman" w:hAnsi="Times New Roman" w:cs="Times New Roman"/>
          <w:sz w:val="28"/>
        </w:rPr>
        <w:t xml:space="preserve">Таблица </w:t>
      </w:r>
      <w:r>
        <w:rPr>
          <w:rFonts w:ascii="Times New Roman" w:hAnsi="Times New Roman" w:cs="Times New Roman"/>
          <w:sz w:val="28"/>
        </w:rPr>
        <w:t>11</w:t>
      </w:r>
      <w:r w:rsidRPr="00FA6D25">
        <w:rPr>
          <w:rFonts w:ascii="Times New Roman" w:hAnsi="Times New Roman" w:cs="Times New Roman"/>
          <w:sz w:val="28"/>
        </w:rPr>
        <w:t>- Распределение ответов на вопрос: «Какие качества характера личности, по Вашему мнению, необходимы для достижения жизненно-важных целей?»</w:t>
      </w:r>
    </w:p>
    <w:tbl>
      <w:tblPr>
        <w:tblStyle w:val="af0"/>
        <w:tblW w:w="10004" w:type="dxa"/>
        <w:tblLook w:val="04A0" w:firstRow="1" w:lastRow="0" w:firstColumn="1" w:lastColumn="0" w:noHBand="0" w:noVBand="1"/>
      </w:tblPr>
      <w:tblGrid>
        <w:gridCol w:w="2682"/>
        <w:gridCol w:w="2444"/>
        <w:gridCol w:w="2445"/>
        <w:gridCol w:w="2433"/>
      </w:tblGrid>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Варианты ответов</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Количество отданных голосов</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В % к ответившим</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Ранг</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lastRenderedPageBreak/>
              <w:t>1</w:t>
            </w:r>
          </w:p>
        </w:tc>
        <w:tc>
          <w:tcPr>
            <w:tcW w:w="2444"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2445"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2433"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4</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Чувство долга, умение держать слово</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19</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15,6</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2</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Воспитанность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15</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12,3</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3</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Дисциплинированность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24</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19,7</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Правдивость, искренность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9</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7,4</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Способность действовать</w:t>
            </w:r>
            <w:r>
              <w:rPr>
                <w:rFonts w:ascii="Times New Roman" w:hAnsi="Times New Roman" w:cs="Times New Roman"/>
                <w:sz w:val="24"/>
              </w:rPr>
              <w:t xml:space="preserve"> </w:t>
            </w:r>
            <w:r w:rsidRPr="00EE3618">
              <w:rPr>
                <w:rFonts w:ascii="Times New Roman" w:hAnsi="Times New Roman" w:cs="Times New Roman"/>
                <w:sz w:val="24"/>
              </w:rPr>
              <w:t>самостоятельно,</w:t>
            </w:r>
            <w:r>
              <w:rPr>
                <w:rFonts w:ascii="Times New Roman" w:hAnsi="Times New Roman" w:cs="Times New Roman"/>
                <w:sz w:val="24"/>
              </w:rPr>
              <w:t xml:space="preserve"> </w:t>
            </w:r>
            <w:r w:rsidRPr="00EE3618">
              <w:rPr>
                <w:rFonts w:ascii="Times New Roman" w:hAnsi="Times New Roman" w:cs="Times New Roman"/>
                <w:sz w:val="24"/>
              </w:rPr>
              <w:t>решительно</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13</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10,7</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Образованность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15</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12,3</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3</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Умение содержать в порядке вещи, порядок в делах</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9,8</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Умение принимать рациональные решения</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8</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6,5</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Сдержанность,</w:t>
            </w:r>
            <w:r>
              <w:rPr>
                <w:rFonts w:ascii="Times New Roman" w:hAnsi="Times New Roman" w:cs="Times New Roman"/>
                <w:sz w:val="24"/>
              </w:rPr>
              <w:t xml:space="preserve"> </w:t>
            </w:r>
            <w:r w:rsidRPr="00EE3618">
              <w:rPr>
                <w:rFonts w:ascii="Times New Roman" w:hAnsi="Times New Roman" w:cs="Times New Roman"/>
                <w:sz w:val="24"/>
              </w:rPr>
              <w:t>самодисциплина</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7</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5,7</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Итого</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122</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100</w:t>
            </w:r>
          </w:p>
        </w:tc>
        <w:tc>
          <w:tcPr>
            <w:tcW w:w="2433" w:type="dxa"/>
          </w:tcPr>
          <w:p w:rsidR="000A7D17" w:rsidRPr="00EE3618" w:rsidRDefault="000A7D17" w:rsidP="000A7D17">
            <w:pPr>
              <w:jc w:val="center"/>
              <w:rPr>
                <w:rFonts w:ascii="Times New Roman" w:hAnsi="Times New Roman" w:cs="Times New Roman"/>
                <w:sz w:val="24"/>
              </w:rPr>
            </w:pPr>
          </w:p>
        </w:tc>
      </w:tr>
    </w:tbl>
    <w:p w:rsidR="000A7D17" w:rsidRDefault="000A7D17" w:rsidP="000A7D17">
      <w:pPr>
        <w:spacing w:after="0" w:line="360" w:lineRule="auto"/>
        <w:ind w:firstLine="709"/>
        <w:jc w:val="both"/>
        <w:rPr>
          <w:rFonts w:ascii="Times New Roman" w:hAnsi="Times New Roman" w:cs="Times New Roman"/>
          <w:sz w:val="28"/>
        </w:rPr>
      </w:pPr>
    </w:p>
    <w:p w:rsidR="000A7D17" w:rsidRPr="00CE563F" w:rsidRDefault="000A7D17" w:rsidP="000A7D17">
      <w:pPr>
        <w:spacing w:after="0" w:line="360" w:lineRule="auto"/>
        <w:ind w:firstLine="851"/>
        <w:jc w:val="both"/>
        <w:rPr>
          <w:rFonts w:ascii="Times New Roman" w:hAnsi="Times New Roman" w:cs="Times New Roman"/>
          <w:sz w:val="28"/>
        </w:rPr>
      </w:pPr>
      <w:r w:rsidRPr="00CE563F">
        <w:rPr>
          <w:rFonts w:ascii="Times New Roman" w:hAnsi="Times New Roman" w:cs="Times New Roman"/>
          <w:sz w:val="28"/>
        </w:rPr>
        <w:t>Среди качеств характера личности, которые по мнению респондентов необходимы для достижения жизненно-важных целей, на 1 месте - дисциплинированность (19,7%), на втором месте - чувство долга, умение держать слово</w:t>
      </w:r>
      <w:r>
        <w:rPr>
          <w:rFonts w:ascii="Times New Roman" w:hAnsi="Times New Roman" w:cs="Times New Roman"/>
          <w:sz w:val="28"/>
        </w:rPr>
        <w:t xml:space="preserve"> </w:t>
      </w:r>
      <w:r w:rsidRPr="00CE563F">
        <w:rPr>
          <w:rFonts w:ascii="Times New Roman" w:hAnsi="Times New Roman" w:cs="Times New Roman"/>
          <w:sz w:val="28"/>
        </w:rPr>
        <w:t>(15,6%), не менее важными качествами респонденты считают воспитанность и образованность</w:t>
      </w:r>
      <w:r>
        <w:rPr>
          <w:rFonts w:ascii="Times New Roman" w:hAnsi="Times New Roman" w:cs="Times New Roman"/>
          <w:sz w:val="28"/>
        </w:rPr>
        <w:t xml:space="preserve"> </w:t>
      </w:r>
      <w:r w:rsidRPr="00CE563F">
        <w:rPr>
          <w:rFonts w:ascii="Times New Roman" w:hAnsi="Times New Roman" w:cs="Times New Roman"/>
          <w:sz w:val="28"/>
        </w:rPr>
        <w:t>(12,3%).</w:t>
      </w:r>
    </w:p>
    <w:p w:rsidR="000A7D17" w:rsidRDefault="000A7D17" w:rsidP="000A7D17">
      <w:pPr>
        <w:spacing w:after="0" w:line="360" w:lineRule="auto"/>
        <w:ind w:firstLine="851"/>
        <w:jc w:val="both"/>
        <w:rPr>
          <w:rFonts w:ascii="Times New Roman" w:hAnsi="Times New Roman" w:cs="Times New Roman"/>
          <w:sz w:val="28"/>
        </w:rPr>
      </w:pPr>
      <w:r w:rsidRPr="00CE563F">
        <w:rPr>
          <w:rFonts w:ascii="Times New Roman" w:hAnsi="Times New Roman" w:cs="Times New Roman"/>
          <w:sz w:val="28"/>
        </w:rPr>
        <w:t xml:space="preserve">При анализе мотивационной сферы система мотивации должна учитывать основные движущие мотивы их поведения. Ответы респондентов о мотивах поступления </w:t>
      </w:r>
      <w:r w:rsidR="00A85E81">
        <w:rPr>
          <w:rFonts w:ascii="Times New Roman" w:hAnsi="Times New Roman" w:cs="Times New Roman"/>
          <w:sz w:val="28"/>
        </w:rPr>
        <w:t>в МФЦ</w:t>
      </w:r>
      <w:r w:rsidRPr="00CE563F">
        <w:rPr>
          <w:rFonts w:ascii="Times New Roman" w:hAnsi="Times New Roman" w:cs="Times New Roman"/>
          <w:sz w:val="28"/>
        </w:rPr>
        <w:t xml:space="preserve"> представлены ниже. </w:t>
      </w:r>
    </w:p>
    <w:p w:rsidR="000A7D17" w:rsidRPr="00CE563F" w:rsidRDefault="000A7D17" w:rsidP="000A7D17">
      <w:pPr>
        <w:spacing w:after="0" w:line="360" w:lineRule="auto"/>
        <w:jc w:val="both"/>
        <w:rPr>
          <w:rFonts w:ascii="Times New Roman" w:hAnsi="Times New Roman" w:cs="Times New Roman"/>
          <w:sz w:val="28"/>
        </w:rPr>
      </w:pPr>
      <w:r w:rsidRPr="00CE563F">
        <w:rPr>
          <w:rFonts w:ascii="Times New Roman" w:hAnsi="Times New Roman" w:cs="Times New Roman"/>
          <w:sz w:val="28"/>
        </w:rPr>
        <w:t xml:space="preserve">Таблица </w:t>
      </w:r>
      <w:r>
        <w:rPr>
          <w:rFonts w:ascii="Times New Roman" w:hAnsi="Times New Roman" w:cs="Times New Roman"/>
          <w:sz w:val="28"/>
        </w:rPr>
        <w:t xml:space="preserve">12 </w:t>
      </w:r>
      <w:r w:rsidRPr="00CE563F">
        <w:rPr>
          <w:rFonts w:ascii="Times New Roman" w:hAnsi="Times New Roman" w:cs="Times New Roman"/>
          <w:sz w:val="28"/>
        </w:rPr>
        <w:t xml:space="preserve">- Мотивы опрошенных </w:t>
      </w:r>
      <w:r w:rsidR="00AC2151">
        <w:rPr>
          <w:rFonts w:ascii="Times New Roman" w:hAnsi="Times New Roman" w:cs="Times New Roman"/>
          <w:sz w:val="28"/>
        </w:rPr>
        <w:t>сотрудников</w:t>
      </w:r>
      <w:r w:rsidRPr="00CE563F">
        <w:rPr>
          <w:rFonts w:ascii="Times New Roman" w:hAnsi="Times New Roman" w:cs="Times New Roman"/>
          <w:sz w:val="28"/>
        </w:rPr>
        <w:t xml:space="preserve"> при поступлении </w:t>
      </w:r>
      <w:r w:rsidR="00A85E81">
        <w:rPr>
          <w:rFonts w:ascii="Times New Roman" w:hAnsi="Times New Roman" w:cs="Times New Roman"/>
          <w:sz w:val="28"/>
        </w:rPr>
        <w:t>в МФЦ</w:t>
      </w:r>
      <w:r w:rsidRPr="00CE563F">
        <w:rPr>
          <w:rFonts w:ascii="Times New Roman" w:hAnsi="Times New Roman" w:cs="Times New Roman"/>
          <w:sz w:val="28"/>
        </w:rPr>
        <w:t>, по данным опроса</w:t>
      </w:r>
    </w:p>
    <w:tbl>
      <w:tblPr>
        <w:tblStyle w:val="af0"/>
        <w:tblW w:w="9852" w:type="dxa"/>
        <w:tblLook w:val="04A0" w:firstRow="1" w:lastRow="0" w:firstColumn="1" w:lastColumn="0" w:noHBand="0" w:noVBand="1"/>
      </w:tblPr>
      <w:tblGrid>
        <w:gridCol w:w="3284"/>
        <w:gridCol w:w="3284"/>
        <w:gridCol w:w="3284"/>
      </w:tblGrid>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Мотивы</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Количество отданных голосов</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Удельный вес(%)</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C72EC6"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C72EC6"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lastRenderedPageBreak/>
              <w:t>Стремление занять престижное место в обществе</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12</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18,8</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Высокий уровень оплаты труда</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15</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23,4</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Желание реализовать свой творческий и интеллектуальный потенциал</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10</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15,7</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Гарантия постоянной работы, стабильного положения</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18</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28,1</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Желание приносить пользу людям</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9</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14</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Затрудняюсь ответить</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0</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0,00</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Итого</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64</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100</w:t>
            </w:r>
          </w:p>
        </w:tc>
      </w:tr>
    </w:tbl>
    <w:p w:rsidR="000A7D17" w:rsidRDefault="000A7D17" w:rsidP="000A7D17">
      <w:pPr>
        <w:spacing w:after="0" w:line="360" w:lineRule="auto"/>
        <w:ind w:firstLine="709"/>
        <w:jc w:val="both"/>
        <w:rPr>
          <w:rFonts w:ascii="Times New Roman" w:hAnsi="Times New Roman" w:cs="Times New Roman"/>
          <w:sz w:val="28"/>
        </w:rPr>
      </w:pPr>
    </w:p>
    <w:p w:rsidR="000A7D17" w:rsidRPr="002B310B" w:rsidRDefault="000A7D17" w:rsidP="000A7D17">
      <w:pPr>
        <w:spacing w:after="0" w:line="360" w:lineRule="auto"/>
        <w:ind w:firstLine="851"/>
        <w:jc w:val="both"/>
        <w:rPr>
          <w:rFonts w:ascii="Times New Roman" w:hAnsi="Times New Roman" w:cs="Times New Roman"/>
          <w:sz w:val="28"/>
        </w:rPr>
      </w:pPr>
      <w:r w:rsidRPr="002B310B">
        <w:rPr>
          <w:rFonts w:ascii="Times New Roman" w:hAnsi="Times New Roman" w:cs="Times New Roman"/>
          <w:sz w:val="28"/>
        </w:rPr>
        <w:t>Из таблицы 1</w:t>
      </w:r>
      <w:r>
        <w:rPr>
          <w:rFonts w:ascii="Times New Roman" w:hAnsi="Times New Roman" w:cs="Times New Roman"/>
          <w:sz w:val="28"/>
        </w:rPr>
        <w:t>2</w:t>
      </w:r>
      <w:r w:rsidRPr="002B310B">
        <w:rPr>
          <w:rFonts w:ascii="Times New Roman" w:hAnsi="Times New Roman" w:cs="Times New Roman"/>
          <w:sz w:val="28"/>
        </w:rPr>
        <w:t xml:space="preserve"> видно, что основными мотивами для большинства </w:t>
      </w:r>
      <w:r w:rsidR="00A85E81">
        <w:rPr>
          <w:rFonts w:ascii="Times New Roman" w:hAnsi="Times New Roman" w:cs="Times New Roman"/>
          <w:sz w:val="28"/>
        </w:rPr>
        <w:t>сотрудников</w:t>
      </w:r>
      <w:r w:rsidRPr="002B310B">
        <w:rPr>
          <w:rFonts w:ascii="Times New Roman" w:hAnsi="Times New Roman" w:cs="Times New Roman"/>
          <w:sz w:val="28"/>
        </w:rPr>
        <w:t xml:space="preserve"> при поступлении являются:</w:t>
      </w:r>
      <w:r>
        <w:rPr>
          <w:rFonts w:ascii="Times New Roman" w:hAnsi="Times New Roman" w:cs="Times New Roman"/>
          <w:sz w:val="28"/>
        </w:rPr>
        <w:t xml:space="preserve"> </w:t>
      </w:r>
      <w:r w:rsidRPr="002B310B">
        <w:rPr>
          <w:rFonts w:ascii="Times New Roman" w:hAnsi="Times New Roman" w:cs="Times New Roman"/>
          <w:sz w:val="28"/>
        </w:rPr>
        <w:t>гарантия</w:t>
      </w:r>
      <w:r>
        <w:rPr>
          <w:rFonts w:ascii="Times New Roman" w:hAnsi="Times New Roman" w:cs="Times New Roman"/>
          <w:sz w:val="28"/>
        </w:rPr>
        <w:t xml:space="preserve"> </w:t>
      </w:r>
      <w:r w:rsidRPr="002B310B">
        <w:rPr>
          <w:rFonts w:ascii="Times New Roman" w:hAnsi="Times New Roman" w:cs="Times New Roman"/>
          <w:sz w:val="28"/>
        </w:rPr>
        <w:t>постоянной</w:t>
      </w:r>
      <w:r>
        <w:rPr>
          <w:rFonts w:ascii="Times New Roman" w:hAnsi="Times New Roman" w:cs="Times New Roman"/>
          <w:sz w:val="28"/>
        </w:rPr>
        <w:t xml:space="preserve"> </w:t>
      </w:r>
      <w:r w:rsidRPr="002B310B">
        <w:rPr>
          <w:rFonts w:ascii="Times New Roman" w:hAnsi="Times New Roman" w:cs="Times New Roman"/>
          <w:sz w:val="28"/>
        </w:rPr>
        <w:t>работы</w:t>
      </w:r>
      <w:r>
        <w:rPr>
          <w:rFonts w:ascii="Times New Roman" w:hAnsi="Times New Roman" w:cs="Times New Roman"/>
          <w:sz w:val="28"/>
        </w:rPr>
        <w:t xml:space="preserve"> </w:t>
      </w:r>
      <w:r w:rsidRPr="002B310B">
        <w:rPr>
          <w:rFonts w:ascii="Times New Roman" w:hAnsi="Times New Roman" w:cs="Times New Roman"/>
          <w:sz w:val="28"/>
        </w:rPr>
        <w:t>и стабильного положения</w:t>
      </w:r>
      <w:r>
        <w:rPr>
          <w:rFonts w:ascii="Times New Roman" w:hAnsi="Times New Roman" w:cs="Times New Roman"/>
          <w:sz w:val="28"/>
        </w:rPr>
        <w:t xml:space="preserve"> </w:t>
      </w:r>
      <w:r w:rsidRPr="002B310B">
        <w:rPr>
          <w:rFonts w:ascii="Times New Roman" w:hAnsi="Times New Roman" w:cs="Times New Roman"/>
          <w:sz w:val="28"/>
        </w:rPr>
        <w:t>-</w:t>
      </w:r>
      <w:r>
        <w:rPr>
          <w:rFonts w:ascii="Times New Roman" w:hAnsi="Times New Roman" w:cs="Times New Roman"/>
          <w:sz w:val="28"/>
        </w:rPr>
        <w:t xml:space="preserve"> </w:t>
      </w:r>
      <w:r w:rsidRPr="002B310B">
        <w:rPr>
          <w:rFonts w:ascii="Times New Roman" w:hAnsi="Times New Roman" w:cs="Times New Roman"/>
          <w:sz w:val="28"/>
        </w:rPr>
        <w:t>28,1%, высокий уровень оплаты труда</w:t>
      </w:r>
      <w:r>
        <w:rPr>
          <w:rFonts w:ascii="Times New Roman" w:hAnsi="Times New Roman" w:cs="Times New Roman"/>
          <w:sz w:val="28"/>
        </w:rPr>
        <w:t xml:space="preserve"> </w:t>
      </w:r>
      <w:r w:rsidRPr="002B310B">
        <w:rPr>
          <w:rFonts w:ascii="Times New Roman" w:hAnsi="Times New Roman" w:cs="Times New Roman"/>
          <w:sz w:val="28"/>
        </w:rPr>
        <w:t>-</w:t>
      </w:r>
      <w:r>
        <w:rPr>
          <w:rFonts w:ascii="Times New Roman" w:hAnsi="Times New Roman" w:cs="Times New Roman"/>
          <w:sz w:val="28"/>
        </w:rPr>
        <w:t xml:space="preserve"> </w:t>
      </w:r>
      <w:r w:rsidRPr="002B310B">
        <w:rPr>
          <w:rFonts w:ascii="Times New Roman" w:hAnsi="Times New Roman" w:cs="Times New Roman"/>
          <w:sz w:val="28"/>
        </w:rPr>
        <w:t>23,4%, стремление занять престижное место в обществе - так считают 18,8%.</w:t>
      </w:r>
    </w:p>
    <w:p w:rsidR="000A7D17" w:rsidRPr="002B310B" w:rsidRDefault="000A7D17" w:rsidP="000A7D17">
      <w:pPr>
        <w:spacing w:after="0" w:line="360" w:lineRule="auto"/>
        <w:ind w:firstLine="851"/>
        <w:jc w:val="both"/>
        <w:rPr>
          <w:rFonts w:ascii="Times New Roman" w:hAnsi="Times New Roman" w:cs="Times New Roman"/>
          <w:sz w:val="28"/>
        </w:rPr>
      </w:pPr>
      <w:r w:rsidRPr="002B310B">
        <w:rPr>
          <w:rFonts w:ascii="Times New Roman" w:hAnsi="Times New Roman" w:cs="Times New Roman"/>
          <w:sz w:val="28"/>
        </w:rPr>
        <w:t xml:space="preserve">При оценке мотивации труда, особый интерес представляют данные о причинах, побуждающих </w:t>
      </w:r>
      <w:r w:rsidR="00A85E81">
        <w:rPr>
          <w:rFonts w:ascii="Times New Roman" w:hAnsi="Times New Roman" w:cs="Times New Roman"/>
          <w:sz w:val="28"/>
        </w:rPr>
        <w:t>сотрудников</w:t>
      </w:r>
      <w:r w:rsidRPr="002B310B">
        <w:rPr>
          <w:rFonts w:ascii="Times New Roman" w:hAnsi="Times New Roman" w:cs="Times New Roman"/>
          <w:sz w:val="28"/>
        </w:rPr>
        <w:t xml:space="preserve"> работать более эффективно. С данной целью был задан следующий вопрос, при этом, было предложено выбрать несколько вариантов ответа. Анализ данных представлен на рисунке </w:t>
      </w:r>
      <w:r w:rsidR="00A85E81">
        <w:rPr>
          <w:rFonts w:ascii="Times New Roman" w:hAnsi="Times New Roman" w:cs="Times New Roman"/>
          <w:sz w:val="28"/>
        </w:rPr>
        <w:t>14</w:t>
      </w:r>
      <w:r w:rsidRPr="002B310B">
        <w:rPr>
          <w:rFonts w:ascii="Times New Roman" w:hAnsi="Times New Roman" w:cs="Times New Roman"/>
          <w:sz w:val="28"/>
        </w:rPr>
        <w:t>.</w:t>
      </w:r>
    </w:p>
    <w:p w:rsidR="000A7D17" w:rsidRDefault="000A7D17" w:rsidP="000A7D17">
      <w:pPr>
        <w:pStyle w:val="3"/>
        <w:spacing w:before="0" w:line="360" w:lineRule="auto"/>
        <w:jc w:val="center"/>
        <w:rPr>
          <w:rFonts w:ascii="Times New Roman" w:eastAsia="Calibri" w:hAnsi="Times New Roman" w:cs="Times New Roman"/>
          <w:color w:val="auto"/>
          <w:sz w:val="28"/>
        </w:rPr>
      </w:pPr>
      <w:r>
        <w:rPr>
          <w:rFonts w:ascii="Times New Roman" w:eastAsia="Calibri" w:hAnsi="Times New Roman" w:cs="Times New Roman"/>
          <w:b w:val="0"/>
          <w:bCs w:val="0"/>
          <w:noProof/>
          <w:sz w:val="28"/>
        </w:rPr>
        <w:drawing>
          <wp:inline distT="0" distB="0" distL="0" distR="0">
            <wp:extent cx="5541411" cy="1877439"/>
            <wp:effectExtent l="19050" t="0" r="2139" b="0"/>
            <wp:docPr id="24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l="16557" t="57404" r="36658" b="6363"/>
                    <a:stretch>
                      <a:fillRect/>
                    </a:stretch>
                  </pic:blipFill>
                  <pic:spPr bwMode="auto">
                    <a:xfrm>
                      <a:off x="0" y="0"/>
                      <a:ext cx="5547132" cy="1879377"/>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rPr>
      </w:pPr>
      <w:r w:rsidRPr="00A85E81">
        <w:rPr>
          <w:rFonts w:ascii="Times New Roman" w:hAnsi="Times New Roman" w:cs="Times New Roman"/>
          <w:sz w:val="28"/>
        </w:rPr>
        <w:t>Рис</w:t>
      </w:r>
      <w:r w:rsidR="00A85E81" w:rsidRPr="00A85E81">
        <w:rPr>
          <w:rFonts w:ascii="Times New Roman" w:hAnsi="Times New Roman" w:cs="Times New Roman"/>
          <w:sz w:val="28"/>
        </w:rPr>
        <w:t>унок 14 -</w:t>
      </w:r>
      <w:r w:rsidRPr="00A85E81">
        <w:rPr>
          <w:rFonts w:ascii="Times New Roman" w:hAnsi="Times New Roman" w:cs="Times New Roman"/>
          <w:sz w:val="28"/>
        </w:rPr>
        <w:t xml:space="preserve"> Распределение ответов респондентов на вопрос: «Что Вас побуждает работать более эффективно?»</w:t>
      </w:r>
    </w:p>
    <w:p w:rsidR="000A7D17" w:rsidRPr="001E49CA" w:rsidRDefault="000A7D17" w:rsidP="000A7D17">
      <w:pPr>
        <w:spacing w:after="0" w:line="360" w:lineRule="auto"/>
        <w:ind w:firstLine="851"/>
        <w:jc w:val="both"/>
        <w:rPr>
          <w:rFonts w:ascii="Times New Roman" w:hAnsi="Times New Roman" w:cs="Times New Roman"/>
          <w:sz w:val="28"/>
        </w:rPr>
      </w:pPr>
      <w:r w:rsidRPr="001E49CA">
        <w:rPr>
          <w:rFonts w:ascii="Times New Roman" w:hAnsi="Times New Roman" w:cs="Times New Roman"/>
          <w:sz w:val="28"/>
        </w:rPr>
        <w:lastRenderedPageBreak/>
        <w:t>Так было установлено, что в первую тройку приоритетов по привлекательности работы для респондентов входят: интересная и полезная работа (30%), высокий заработок</w:t>
      </w:r>
      <w:r>
        <w:rPr>
          <w:rFonts w:ascii="Times New Roman" w:hAnsi="Times New Roman" w:cs="Times New Roman"/>
          <w:sz w:val="28"/>
        </w:rPr>
        <w:t xml:space="preserve"> </w:t>
      </w:r>
      <w:r w:rsidRPr="001E49CA">
        <w:rPr>
          <w:rFonts w:ascii="Times New Roman" w:hAnsi="Times New Roman" w:cs="Times New Roman"/>
          <w:sz w:val="28"/>
        </w:rPr>
        <w:t>-</w:t>
      </w:r>
      <w:r>
        <w:rPr>
          <w:rFonts w:ascii="Times New Roman" w:hAnsi="Times New Roman" w:cs="Times New Roman"/>
          <w:sz w:val="28"/>
        </w:rPr>
        <w:t xml:space="preserve"> </w:t>
      </w:r>
      <w:r w:rsidRPr="001E49CA">
        <w:rPr>
          <w:rFonts w:ascii="Times New Roman" w:hAnsi="Times New Roman" w:cs="Times New Roman"/>
          <w:sz w:val="28"/>
        </w:rPr>
        <w:t>22,2% и признание со стороны коллег</w:t>
      </w:r>
      <w:r>
        <w:rPr>
          <w:rFonts w:ascii="Times New Roman" w:hAnsi="Times New Roman" w:cs="Times New Roman"/>
          <w:sz w:val="28"/>
        </w:rPr>
        <w:t xml:space="preserve"> </w:t>
      </w:r>
      <w:r w:rsidRPr="001E49CA">
        <w:rPr>
          <w:rFonts w:ascii="Times New Roman" w:hAnsi="Times New Roman" w:cs="Times New Roman"/>
          <w:sz w:val="28"/>
        </w:rPr>
        <w:t>-</w:t>
      </w:r>
      <w:r>
        <w:rPr>
          <w:rFonts w:ascii="Times New Roman" w:hAnsi="Times New Roman" w:cs="Times New Roman"/>
          <w:sz w:val="28"/>
        </w:rPr>
        <w:t xml:space="preserve"> </w:t>
      </w:r>
      <w:r w:rsidRPr="001E49CA">
        <w:rPr>
          <w:rFonts w:ascii="Times New Roman" w:hAnsi="Times New Roman" w:cs="Times New Roman"/>
          <w:sz w:val="28"/>
        </w:rPr>
        <w:t>19%.</w:t>
      </w:r>
    </w:p>
    <w:p w:rsidR="000A7D17" w:rsidRPr="001E49CA" w:rsidRDefault="000A7D17" w:rsidP="000A7D17">
      <w:pPr>
        <w:spacing w:after="0" w:line="360" w:lineRule="auto"/>
        <w:ind w:firstLine="851"/>
        <w:jc w:val="both"/>
        <w:rPr>
          <w:rFonts w:ascii="Times New Roman" w:hAnsi="Times New Roman" w:cs="Times New Roman"/>
          <w:sz w:val="28"/>
        </w:rPr>
      </w:pPr>
      <w:r w:rsidRPr="001E49CA">
        <w:rPr>
          <w:rFonts w:ascii="Times New Roman" w:hAnsi="Times New Roman" w:cs="Times New Roman"/>
          <w:sz w:val="28"/>
        </w:rPr>
        <w:t xml:space="preserve">Еще одним важным элементом мотивации является анализ степени удовлетворенности </w:t>
      </w:r>
      <w:r w:rsidR="00AC2151">
        <w:rPr>
          <w:rFonts w:ascii="Times New Roman" w:hAnsi="Times New Roman" w:cs="Times New Roman"/>
          <w:sz w:val="28"/>
        </w:rPr>
        <w:t>сотрудников</w:t>
      </w:r>
      <w:r w:rsidRPr="001E49CA">
        <w:rPr>
          <w:rFonts w:ascii="Times New Roman" w:hAnsi="Times New Roman" w:cs="Times New Roman"/>
          <w:sz w:val="28"/>
        </w:rPr>
        <w:t xml:space="preserve"> различными аспектами работы в </w:t>
      </w:r>
      <w:r>
        <w:rPr>
          <w:rFonts w:ascii="Times New Roman" w:hAnsi="Times New Roman" w:cs="Times New Roman"/>
          <w:sz w:val="28"/>
        </w:rPr>
        <w:t>МФЦ сектор № 5 Калининского района СПб</w:t>
      </w:r>
      <w:r w:rsidRPr="001E49CA">
        <w:rPr>
          <w:rFonts w:ascii="Times New Roman" w:hAnsi="Times New Roman" w:cs="Times New Roman"/>
          <w:sz w:val="28"/>
        </w:rPr>
        <w:t xml:space="preserve">. Респондентам было предложено заполнить таблицу, в которой они должны были оценить различные аспекты трудовой среды. Ответы представлены в таблице </w:t>
      </w:r>
      <w:r>
        <w:rPr>
          <w:rFonts w:ascii="Times New Roman" w:hAnsi="Times New Roman" w:cs="Times New Roman"/>
          <w:sz w:val="28"/>
        </w:rPr>
        <w:t>13</w:t>
      </w:r>
      <w:r w:rsidRPr="001E49CA">
        <w:rPr>
          <w:rFonts w:ascii="Times New Roman" w:hAnsi="Times New Roman" w:cs="Times New Roman"/>
          <w:sz w:val="28"/>
        </w:rPr>
        <w:t>.</w:t>
      </w:r>
    </w:p>
    <w:p w:rsidR="000A7D17" w:rsidRDefault="000A7D17" w:rsidP="000A7D17">
      <w:pPr>
        <w:spacing w:after="0" w:line="360" w:lineRule="auto"/>
        <w:jc w:val="both"/>
        <w:rPr>
          <w:rFonts w:ascii="Times New Roman" w:hAnsi="Times New Roman" w:cs="Times New Roman"/>
          <w:sz w:val="28"/>
        </w:rPr>
      </w:pPr>
      <w:r w:rsidRPr="001E49CA">
        <w:rPr>
          <w:rFonts w:ascii="Times New Roman" w:hAnsi="Times New Roman" w:cs="Times New Roman"/>
          <w:sz w:val="28"/>
        </w:rPr>
        <w:t xml:space="preserve">Таблица </w:t>
      </w:r>
      <w:r>
        <w:rPr>
          <w:rFonts w:ascii="Times New Roman" w:hAnsi="Times New Roman" w:cs="Times New Roman"/>
          <w:sz w:val="28"/>
        </w:rPr>
        <w:t>13</w:t>
      </w:r>
      <w:r w:rsidRPr="001E49CA">
        <w:rPr>
          <w:rFonts w:ascii="Times New Roman" w:hAnsi="Times New Roman" w:cs="Times New Roman"/>
          <w:sz w:val="28"/>
        </w:rPr>
        <w:t xml:space="preserve"> -</w:t>
      </w:r>
      <w:r>
        <w:rPr>
          <w:rFonts w:ascii="Times New Roman" w:hAnsi="Times New Roman" w:cs="Times New Roman"/>
          <w:sz w:val="28"/>
        </w:rPr>
        <w:t xml:space="preserve"> </w:t>
      </w:r>
      <w:r w:rsidRPr="001E49CA">
        <w:rPr>
          <w:rFonts w:ascii="Times New Roman" w:hAnsi="Times New Roman" w:cs="Times New Roman"/>
          <w:sz w:val="28"/>
        </w:rPr>
        <w:t xml:space="preserve">Степень удовлетворенности респондентов различными сторонами своей работы в </w:t>
      </w:r>
      <w:r>
        <w:rPr>
          <w:rFonts w:ascii="Times New Roman" w:hAnsi="Times New Roman" w:cs="Times New Roman"/>
          <w:sz w:val="28"/>
        </w:rPr>
        <w:t>МФЦ сектор № 5 Калининского района СПб</w:t>
      </w:r>
    </w:p>
    <w:tbl>
      <w:tblPr>
        <w:tblStyle w:val="af0"/>
        <w:tblW w:w="9854" w:type="dxa"/>
        <w:tblLook w:val="04A0" w:firstRow="1" w:lastRow="0" w:firstColumn="1" w:lastColumn="0" w:noHBand="0" w:noVBand="1"/>
      </w:tblPr>
      <w:tblGrid>
        <w:gridCol w:w="4927"/>
        <w:gridCol w:w="4927"/>
      </w:tblGrid>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Различные стороны работы</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Индекс</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4927" w:type="dxa"/>
          </w:tcPr>
          <w:p w:rsidR="000A7D17" w:rsidRPr="001E49CA" w:rsidRDefault="000A7D17" w:rsidP="000A7D17">
            <w:pPr>
              <w:jc w:val="center"/>
              <w:rPr>
                <w:rFonts w:ascii="Times New Roman" w:hAnsi="Times New Roman" w:cs="Times New Roman"/>
                <w:sz w:val="24"/>
              </w:rPr>
            </w:pPr>
            <w:r>
              <w:rPr>
                <w:rFonts w:ascii="Times New Roman" w:hAnsi="Times New Roman" w:cs="Times New Roman"/>
                <w:sz w:val="24"/>
              </w:rPr>
              <w:t>2</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1.Уровень оплаты труда</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3,9</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2.Система поощрений</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w:t>
            </w:r>
          </w:p>
        </w:tc>
      </w:tr>
      <w:tr w:rsidR="000A7D17" w:rsidTr="000A7D17">
        <w:tc>
          <w:tcPr>
            <w:tcW w:w="4927" w:type="dxa"/>
          </w:tcPr>
          <w:p w:rsidR="000A7D17" w:rsidRPr="001E49CA" w:rsidRDefault="000A7D17" w:rsidP="000A7D17">
            <w:pPr>
              <w:jc w:val="center"/>
              <w:rPr>
                <w:rFonts w:ascii="Times New Roman" w:hAnsi="Times New Roman" w:cs="Times New Roman"/>
                <w:sz w:val="24"/>
              </w:rPr>
            </w:pPr>
            <w:proofErr w:type="spellStart"/>
            <w:r w:rsidRPr="001E49CA">
              <w:rPr>
                <w:rFonts w:ascii="Times New Roman" w:hAnsi="Times New Roman" w:cs="Times New Roman"/>
                <w:sz w:val="24"/>
              </w:rPr>
              <w:t>З.Организация</w:t>
            </w:r>
            <w:proofErr w:type="spellEnd"/>
            <w:r w:rsidRPr="001E49CA">
              <w:rPr>
                <w:rFonts w:ascii="Times New Roman" w:hAnsi="Times New Roman" w:cs="Times New Roman"/>
                <w:sz w:val="24"/>
              </w:rPr>
              <w:t xml:space="preserve"> труда и оснащенность рабочих мест</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4,2</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4.Уровень социальной защищенности</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4,3</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5.Взаимоотношения с руководством</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4,06</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Pr>
                <w:rFonts w:ascii="Times New Roman" w:hAnsi="Times New Roman" w:cs="Times New Roman"/>
                <w:sz w:val="24"/>
              </w:rPr>
              <w:t>6</w:t>
            </w:r>
            <w:r w:rsidRPr="001E49CA">
              <w:rPr>
                <w:rFonts w:ascii="Times New Roman" w:hAnsi="Times New Roman" w:cs="Times New Roman"/>
                <w:sz w:val="24"/>
              </w:rPr>
              <w:t>.Социально-психологический климат в коллективе</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4,25</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7.Професииональный рост и самореализация</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4,03</w:t>
            </w:r>
          </w:p>
        </w:tc>
      </w:tr>
    </w:tbl>
    <w:p w:rsidR="000A7D17" w:rsidRDefault="000A7D17" w:rsidP="000A7D17">
      <w:pPr>
        <w:spacing w:after="0" w:line="360" w:lineRule="auto"/>
        <w:jc w:val="both"/>
        <w:rPr>
          <w:rFonts w:ascii="Times New Roman" w:hAnsi="Times New Roman" w:cs="Times New Roman"/>
          <w:sz w:val="28"/>
        </w:rPr>
      </w:pPr>
    </w:p>
    <w:p w:rsidR="000A7D17" w:rsidRPr="001E49CA" w:rsidRDefault="000A7D17" w:rsidP="000A7D17">
      <w:pPr>
        <w:spacing w:after="0" w:line="360" w:lineRule="auto"/>
        <w:ind w:firstLine="851"/>
        <w:jc w:val="both"/>
        <w:rPr>
          <w:rFonts w:ascii="Times New Roman" w:hAnsi="Times New Roman" w:cs="Times New Roman"/>
          <w:sz w:val="28"/>
        </w:rPr>
      </w:pPr>
      <w:r w:rsidRPr="001E49CA">
        <w:rPr>
          <w:rFonts w:ascii="Times New Roman" w:hAnsi="Times New Roman" w:cs="Times New Roman"/>
          <w:sz w:val="28"/>
        </w:rPr>
        <w:t xml:space="preserve">По данным исследования, высокому уровню удовлетворенности отвечают следующие параметры трудовой среды: социально-психологический климат в коллективе, уровень социальной защищенности и организация труда в </w:t>
      </w:r>
      <w:r>
        <w:rPr>
          <w:rFonts w:ascii="Times New Roman" w:hAnsi="Times New Roman" w:cs="Times New Roman"/>
          <w:sz w:val="28"/>
        </w:rPr>
        <w:t>МФЦ сектор № 5 Калининского района СПб</w:t>
      </w:r>
      <w:r w:rsidRPr="001E49CA">
        <w:rPr>
          <w:rFonts w:ascii="Times New Roman" w:hAnsi="Times New Roman" w:cs="Times New Roman"/>
          <w:sz w:val="28"/>
        </w:rPr>
        <w:t xml:space="preserve">. В наименьшей степени респонденты удовлетворены уровнем оплаты труда, а </w:t>
      </w:r>
      <w:proofErr w:type="gramStart"/>
      <w:r w:rsidRPr="001E49CA">
        <w:rPr>
          <w:rFonts w:ascii="Times New Roman" w:hAnsi="Times New Roman" w:cs="Times New Roman"/>
          <w:sz w:val="28"/>
        </w:rPr>
        <w:t>так же</w:t>
      </w:r>
      <w:proofErr w:type="gramEnd"/>
      <w:r w:rsidRPr="001E49CA">
        <w:rPr>
          <w:rFonts w:ascii="Times New Roman" w:hAnsi="Times New Roman" w:cs="Times New Roman"/>
          <w:sz w:val="28"/>
        </w:rPr>
        <w:t xml:space="preserve"> системой поощрений.</w:t>
      </w:r>
    </w:p>
    <w:p w:rsidR="000A7D17" w:rsidRDefault="000A7D17" w:rsidP="000A7D17">
      <w:pPr>
        <w:spacing w:after="0" w:line="360" w:lineRule="auto"/>
        <w:jc w:val="both"/>
        <w:rPr>
          <w:rFonts w:ascii="Times New Roman" w:hAnsi="Times New Roman" w:cs="Times New Roman"/>
          <w:sz w:val="28"/>
        </w:rPr>
      </w:pPr>
      <w:r w:rsidRPr="002B780C">
        <w:rPr>
          <w:rFonts w:ascii="Times New Roman" w:hAnsi="Times New Roman" w:cs="Times New Roman"/>
          <w:sz w:val="28"/>
        </w:rPr>
        <w:t xml:space="preserve">Таблица </w:t>
      </w:r>
      <w:r w:rsidR="00A85E81">
        <w:rPr>
          <w:rFonts w:ascii="Times New Roman" w:hAnsi="Times New Roman" w:cs="Times New Roman"/>
          <w:sz w:val="28"/>
        </w:rPr>
        <w:t>14</w:t>
      </w:r>
      <w:r w:rsidRPr="002B780C">
        <w:rPr>
          <w:rFonts w:ascii="Times New Roman" w:hAnsi="Times New Roman" w:cs="Times New Roman"/>
          <w:sz w:val="28"/>
        </w:rPr>
        <w:t xml:space="preserve">- Методы нематериального стимулирования в </w:t>
      </w:r>
      <w:r>
        <w:rPr>
          <w:rFonts w:ascii="Times New Roman" w:hAnsi="Times New Roman" w:cs="Times New Roman"/>
          <w:sz w:val="28"/>
        </w:rPr>
        <w:t>МФЦ сектор № 5 Калининского района СПб</w:t>
      </w:r>
      <w:r w:rsidRPr="002B780C">
        <w:rPr>
          <w:rFonts w:ascii="Times New Roman" w:hAnsi="Times New Roman" w:cs="Times New Roman"/>
          <w:sz w:val="28"/>
        </w:rPr>
        <w:t>, по данным опроса</w:t>
      </w:r>
    </w:p>
    <w:tbl>
      <w:tblPr>
        <w:tblStyle w:val="af0"/>
        <w:tblW w:w="9852" w:type="dxa"/>
        <w:tblLook w:val="04A0" w:firstRow="1" w:lastRow="0" w:firstColumn="1" w:lastColumn="0" w:noHBand="0" w:noVBand="1"/>
      </w:tblPr>
      <w:tblGrid>
        <w:gridCol w:w="3284"/>
        <w:gridCol w:w="3284"/>
        <w:gridCol w:w="3284"/>
      </w:tblGrid>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lastRenderedPageBreak/>
              <w:t>Методы</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Количество отданных голосов</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Удельный вес(%)</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535C5C"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535C5C"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Вручение грамот, благодарности за личные или коллективные достижения</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23</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29,9</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Награждение почетными наградами и знаками отличия</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19</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24,7</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Поздравление с праздниками, значимыми для сотрудника датами</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18</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23,4</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Личная и публичная похвала в устной форме</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13</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16,9</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Присуждение званий, принятых или общепринятых в организации</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4</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5,2</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Итого</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77</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100</w:t>
            </w:r>
          </w:p>
        </w:tc>
      </w:tr>
    </w:tbl>
    <w:p w:rsidR="000A7D17" w:rsidRPr="002B780C" w:rsidRDefault="000A7D17" w:rsidP="000A7D17">
      <w:pPr>
        <w:spacing w:after="0" w:line="360" w:lineRule="auto"/>
        <w:jc w:val="both"/>
        <w:rPr>
          <w:rFonts w:ascii="Times New Roman" w:hAnsi="Times New Roman" w:cs="Times New Roman"/>
          <w:sz w:val="28"/>
        </w:rPr>
      </w:pPr>
    </w:p>
    <w:p w:rsidR="000A7D17" w:rsidRPr="008376C9" w:rsidRDefault="000A7D17" w:rsidP="000A7D17">
      <w:pPr>
        <w:spacing w:after="0" w:line="360" w:lineRule="auto"/>
        <w:ind w:firstLine="851"/>
        <w:jc w:val="both"/>
        <w:rPr>
          <w:rFonts w:ascii="Times New Roman" w:hAnsi="Times New Roman" w:cs="Times New Roman"/>
          <w:sz w:val="28"/>
        </w:rPr>
      </w:pPr>
      <w:r w:rsidRPr="008376C9">
        <w:rPr>
          <w:rFonts w:ascii="Times New Roman" w:hAnsi="Times New Roman" w:cs="Times New Roman"/>
          <w:sz w:val="28"/>
        </w:rPr>
        <w:t xml:space="preserve">В свою очередь, к основным методам нематериального стимулирования </w:t>
      </w:r>
      <w:r w:rsidR="00A85E81">
        <w:rPr>
          <w:rFonts w:ascii="Times New Roman" w:hAnsi="Times New Roman" w:cs="Times New Roman"/>
          <w:sz w:val="28"/>
        </w:rPr>
        <w:t>сотрудники</w:t>
      </w:r>
      <w:r w:rsidRPr="008376C9">
        <w:rPr>
          <w:rFonts w:ascii="Times New Roman" w:hAnsi="Times New Roman" w:cs="Times New Roman"/>
          <w:sz w:val="28"/>
        </w:rPr>
        <w:t xml:space="preserve"> отнесли:</w:t>
      </w:r>
      <w:r>
        <w:rPr>
          <w:rFonts w:ascii="Times New Roman" w:hAnsi="Times New Roman" w:cs="Times New Roman"/>
          <w:sz w:val="28"/>
        </w:rPr>
        <w:t xml:space="preserve"> </w:t>
      </w:r>
      <w:r w:rsidRPr="008376C9">
        <w:rPr>
          <w:rFonts w:ascii="Times New Roman" w:hAnsi="Times New Roman" w:cs="Times New Roman"/>
          <w:sz w:val="28"/>
        </w:rPr>
        <w:t>вручение грамот, благодарности за личные или</w:t>
      </w:r>
      <w:r>
        <w:rPr>
          <w:rFonts w:ascii="Times New Roman" w:hAnsi="Times New Roman" w:cs="Times New Roman"/>
          <w:sz w:val="28"/>
        </w:rPr>
        <w:t xml:space="preserve"> </w:t>
      </w:r>
      <w:r w:rsidRPr="008376C9">
        <w:rPr>
          <w:rFonts w:ascii="Times New Roman" w:hAnsi="Times New Roman" w:cs="Times New Roman"/>
          <w:sz w:val="28"/>
        </w:rPr>
        <w:t>коллективные достижения (29,9%), награждение почетными наградами и знаками отличия</w:t>
      </w:r>
      <w:r>
        <w:rPr>
          <w:rFonts w:ascii="Times New Roman" w:hAnsi="Times New Roman" w:cs="Times New Roman"/>
          <w:sz w:val="28"/>
        </w:rPr>
        <w:t xml:space="preserve"> </w:t>
      </w:r>
      <w:r w:rsidRPr="008376C9">
        <w:rPr>
          <w:rFonts w:ascii="Times New Roman" w:hAnsi="Times New Roman" w:cs="Times New Roman"/>
          <w:sz w:val="28"/>
        </w:rPr>
        <w:t>-</w:t>
      </w:r>
      <w:r>
        <w:rPr>
          <w:rFonts w:ascii="Times New Roman" w:hAnsi="Times New Roman" w:cs="Times New Roman"/>
          <w:sz w:val="28"/>
        </w:rPr>
        <w:t xml:space="preserve"> </w:t>
      </w:r>
      <w:r w:rsidRPr="008376C9">
        <w:rPr>
          <w:rFonts w:ascii="Times New Roman" w:hAnsi="Times New Roman" w:cs="Times New Roman"/>
          <w:sz w:val="28"/>
        </w:rPr>
        <w:t xml:space="preserve">24,7%, а </w:t>
      </w:r>
      <w:proofErr w:type="gramStart"/>
      <w:r w:rsidRPr="008376C9">
        <w:rPr>
          <w:rFonts w:ascii="Times New Roman" w:hAnsi="Times New Roman" w:cs="Times New Roman"/>
          <w:sz w:val="28"/>
        </w:rPr>
        <w:t>так же</w:t>
      </w:r>
      <w:proofErr w:type="gramEnd"/>
      <w:r w:rsidRPr="008376C9">
        <w:rPr>
          <w:rFonts w:ascii="Times New Roman" w:hAnsi="Times New Roman" w:cs="Times New Roman"/>
          <w:sz w:val="28"/>
        </w:rPr>
        <w:t xml:space="preserve"> поздравление с праздниками, значимыми для сотрудника датами</w:t>
      </w:r>
      <w:r>
        <w:rPr>
          <w:rFonts w:ascii="Times New Roman" w:hAnsi="Times New Roman" w:cs="Times New Roman"/>
          <w:sz w:val="28"/>
        </w:rPr>
        <w:t xml:space="preserve"> </w:t>
      </w:r>
      <w:r w:rsidRPr="008376C9">
        <w:rPr>
          <w:rFonts w:ascii="Times New Roman" w:hAnsi="Times New Roman" w:cs="Times New Roman"/>
          <w:sz w:val="28"/>
        </w:rPr>
        <w:t>-</w:t>
      </w:r>
      <w:r>
        <w:rPr>
          <w:rFonts w:ascii="Times New Roman" w:hAnsi="Times New Roman" w:cs="Times New Roman"/>
          <w:sz w:val="28"/>
        </w:rPr>
        <w:t xml:space="preserve"> </w:t>
      </w:r>
      <w:r w:rsidRPr="008376C9">
        <w:rPr>
          <w:rFonts w:ascii="Times New Roman" w:hAnsi="Times New Roman" w:cs="Times New Roman"/>
          <w:sz w:val="28"/>
        </w:rPr>
        <w:t>23,4%.</w:t>
      </w:r>
    </w:p>
    <w:p w:rsidR="000A7D17" w:rsidRPr="00153BED" w:rsidRDefault="000A7D17" w:rsidP="000A7D17">
      <w:pPr>
        <w:spacing w:after="0" w:line="360" w:lineRule="auto"/>
        <w:ind w:firstLine="851"/>
        <w:jc w:val="both"/>
        <w:rPr>
          <w:rFonts w:ascii="Times New Roman" w:hAnsi="Times New Roman" w:cs="Times New Roman"/>
          <w:sz w:val="28"/>
        </w:rPr>
      </w:pPr>
      <w:r w:rsidRPr="00153BED">
        <w:rPr>
          <w:rFonts w:ascii="Times New Roman" w:hAnsi="Times New Roman" w:cs="Times New Roman"/>
          <w:sz w:val="28"/>
        </w:rPr>
        <w:t xml:space="preserve">Важным элементом мотивации в профессиональной деятельности </w:t>
      </w:r>
      <w:r w:rsidR="00A85E81">
        <w:rPr>
          <w:rFonts w:ascii="Times New Roman" w:hAnsi="Times New Roman" w:cs="Times New Roman"/>
          <w:sz w:val="28"/>
        </w:rPr>
        <w:t>сотрудников</w:t>
      </w:r>
      <w:r w:rsidRPr="00153BED">
        <w:rPr>
          <w:rFonts w:ascii="Times New Roman" w:hAnsi="Times New Roman" w:cs="Times New Roman"/>
          <w:sz w:val="28"/>
        </w:rPr>
        <w:t xml:space="preserve"> является оценка степени удовлетворенности своей профессиональной подготовкой. Полученные ответы респондентов позволили сделать следующие выводы: 16,1% опрошенных полностью удовлетворены своей подготовкой, 80,6% скорее удовлетворены, чем нет, 3,2% </w:t>
      </w:r>
      <w:r w:rsidR="00AC2151">
        <w:rPr>
          <w:rFonts w:ascii="Times New Roman" w:hAnsi="Times New Roman" w:cs="Times New Roman"/>
          <w:sz w:val="28"/>
        </w:rPr>
        <w:t>сотрудников</w:t>
      </w:r>
      <w:r w:rsidRPr="00153BED">
        <w:rPr>
          <w:rFonts w:ascii="Times New Roman" w:hAnsi="Times New Roman" w:cs="Times New Roman"/>
          <w:sz w:val="28"/>
        </w:rPr>
        <w:t xml:space="preserve"> затрудняются ответить на данный вопрос.</w:t>
      </w:r>
    </w:p>
    <w:p w:rsidR="000A7D17" w:rsidRPr="00153BED" w:rsidRDefault="000A7D17" w:rsidP="000A7D17">
      <w:pPr>
        <w:spacing w:after="0" w:line="360" w:lineRule="auto"/>
        <w:ind w:firstLine="851"/>
        <w:jc w:val="both"/>
        <w:rPr>
          <w:rFonts w:ascii="Times New Roman" w:hAnsi="Times New Roman" w:cs="Times New Roman"/>
          <w:sz w:val="28"/>
        </w:rPr>
      </w:pPr>
      <w:r w:rsidRPr="00153BED">
        <w:rPr>
          <w:rFonts w:ascii="Times New Roman" w:hAnsi="Times New Roman" w:cs="Times New Roman"/>
          <w:sz w:val="28"/>
        </w:rPr>
        <w:t xml:space="preserve">На следующем этапе анкетирования респондентам был задан вопрос: «Нуждаетесь ли Вы в повышении квалификации или переподготовке?». Результаты ответа на этот вопрос распределились следующим образом (рисунок </w:t>
      </w:r>
      <w:r w:rsidR="00A85E81">
        <w:rPr>
          <w:rFonts w:ascii="Times New Roman" w:hAnsi="Times New Roman" w:cs="Times New Roman"/>
          <w:sz w:val="28"/>
        </w:rPr>
        <w:t>15</w:t>
      </w:r>
      <w:r w:rsidRPr="00153BED">
        <w:rPr>
          <w:rFonts w:ascii="Times New Roman" w:hAnsi="Times New Roman" w:cs="Times New Roman"/>
          <w:sz w:val="28"/>
        </w:rPr>
        <w:t>).</w:t>
      </w:r>
    </w:p>
    <w:p w:rsidR="000A7D17" w:rsidRDefault="000A7D17" w:rsidP="000A7D17">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544361" cy="2324911"/>
            <wp:effectExtent l="19050" t="0" r="0" b="0"/>
            <wp:docPr id="24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l="21760" t="42993" r="36163" b="24479"/>
                    <a:stretch>
                      <a:fillRect/>
                    </a:stretch>
                  </pic:blipFill>
                  <pic:spPr bwMode="auto">
                    <a:xfrm>
                      <a:off x="0" y="0"/>
                      <a:ext cx="5544361" cy="2324911"/>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rPr>
      </w:pPr>
      <w:r w:rsidRPr="00A85E81">
        <w:rPr>
          <w:rFonts w:ascii="Times New Roman" w:hAnsi="Times New Roman" w:cs="Times New Roman"/>
          <w:sz w:val="28"/>
        </w:rPr>
        <w:t>Рис</w:t>
      </w:r>
      <w:r w:rsidR="00A85E81" w:rsidRPr="00A85E81">
        <w:rPr>
          <w:rFonts w:ascii="Times New Roman" w:hAnsi="Times New Roman" w:cs="Times New Roman"/>
          <w:sz w:val="28"/>
        </w:rPr>
        <w:t>унок 15 -</w:t>
      </w:r>
      <w:r w:rsidRPr="00A85E81">
        <w:rPr>
          <w:rFonts w:ascii="Times New Roman" w:hAnsi="Times New Roman" w:cs="Times New Roman"/>
          <w:sz w:val="28"/>
        </w:rPr>
        <w:t xml:space="preserve"> Мнение респондентов о том, нуждаются ли они в повышении квалификации или переподготовке</w:t>
      </w:r>
    </w:p>
    <w:p w:rsidR="000A7D17" w:rsidRPr="00716170"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Большая часть респондентов считают, что необходима потребность в дополнительных знаниях (80,6%), 13% уверены в достаточности своих знаний, затрудняются ответить 6,5%. Таким образом, анализ ответов респондентов говорит об их намерении повысить уровень профессионального образования.</w:t>
      </w:r>
    </w:p>
    <w:p w:rsidR="000A7D17"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 xml:space="preserve">Для тех, кто нуждается в совершенствовании уже имеющихся знаний, был задан следующий вопрос, с целью выяснить в каких именно областях они хотели бы получить дополнительные навыки (рисунок </w:t>
      </w:r>
      <w:r w:rsidR="00A85E81">
        <w:rPr>
          <w:rFonts w:ascii="Times New Roman" w:hAnsi="Times New Roman" w:cs="Times New Roman"/>
          <w:sz w:val="28"/>
        </w:rPr>
        <w:t>16</w:t>
      </w:r>
      <w:r w:rsidRPr="00716170">
        <w:rPr>
          <w:rFonts w:ascii="Times New Roman" w:hAnsi="Times New Roman" w:cs="Times New Roman"/>
          <w:sz w:val="28"/>
        </w:rPr>
        <w:t>).</w:t>
      </w:r>
    </w:p>
    <w:p w:rsidR="000A7D17" w:rsidRDefault="000A7D17" w:rsidP="000A7D17">
      <w:pPr>
        <w:spacing w:after="0" w:line="360" w:lineRule="auto"/>
        <w:jc w:val="both"/>
        <w:rPr>
          <w:rFonts w:ascii="Times New Roman" w:hAnsi="Times New Roman" w:cs="Times New Roman"/>
          <w:sz w:val="28"/>
        </w:rPr>
      </w:pPr>
      <w:r>
        <w:rPr>
          <w:noProof/>
        </w:rPr>
        <w:drawing>
          <wp:inline distT="0" distB="0" distL="0" distR="0">
            <wp:extent cx="5895078" cy="2412460"/>
            <wp:effectExtent l="19050" t="0" r="0" b="0"/>
            <wp:docPr id="45" name="Рисунок 4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12"/>
                    <pic:cNvPicPr>
                      <a:picLocks noChangeAspect="1" noChangeArrowheads="1"/>
                    </pic:cNvPicPr>
                  </pic:nvPicPr>
                  <pic:blipFill>
                    <a:blip r:embed="rId24" cstate="print"/>
                    <a:srcRect/>
                    <a:stretch>
                      <a:fillRect/>
                    </a:stretch>
                  </pic:blipFill>
                  <pic:spPr bwMode="auto">
                    <a:xfrm>
                      <a:off x="0" y="0"/>
                      <a:ext cx="5894705" cy="2412307"/>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szCs w:val="28"/>
        </w:rPr>
      </w:pPr>
      <w:r w:rsidRPr="00A85E81">
        <w:rPr>
          <w:rFonts w:ascii="Times New Roman" w:hAnsi="Times New Roman" w:cs="Times New Roman"/>
          <w:sz w:val="28"/>
          <w:szCs w:val="28"/>
        </w:rPr>
        <w:t>Рис</w:t>
      </w:r>
      <w:r w:rsidR="00A85E81" w:rsidRPr="00A85E81">
        <w:rPr>
          <w:rFonts w:ascii="Times New Roman" w:hAnsi="Times New Roman" w:cs="Times New Roman"/>
          <w:sz w:val="28"/>
          <w:szCs w:val="28"/>
        </w:rPr>
        <w:t>унок 16 -</w:t>
      </w:r>
      <w:r w:rsidRPr="00A85E81">
        <w:rPr>
          <w:rFonts w:ascii="Times New Roman" w:hAnsi="Times New Roman" w:cs="Times New Roman"/>
          <w:sz w:val="28"/>
          <w:szCs w:val="28"/>
        </w:rPr>
        <w:t xml:space="preserve"> Распределение ответов респондентов на вопрос «Знаний в каких сферах деятельности Вы бы хотели получить?»</w:t>
      </w:r>
    </w:p>
    <w:p w:rsidR="000A7D17" w:rsidRPr="0055407D" w:rsidRDefault="000A7D17" w:rsidP="000A7D17">
      <w:pPr>
        <w:spacing w:after="0" w:line="360" w:lineRule="auto"/>
        <w:jc w:val="center"/>
        <w:rPr>
          <w:rFonts w:ascii="Times New Roman" w:hAnsi="Times New Roman" w:cs="Times New Roman"/>
          <w:sz w:val="28"/>
        </w:rPr>
      </w:pPr>
    </w:p>
    <w:p w:rsidR="000A7D17" w:rsidRPr="00716170"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Анализ ответов респондентов показывает, что большинство хотели бы получить знания в области информационных технологий</w:t>
      </w:r>
      <w:r>
        <w:rPr>
          <w:rFonts w:ascii="Times New Roman" w:hAnsi="Times New Roman" w:cs="Times New Roman"/>
          <w:sz w:val="28"/>
        </w:rPr>
        <w:t xml:space="preserve"> </w:t>
      </w:r>
      <w:r w:rsidRPr="00716170">
        <w:rPr>
          <w:rFonts w:ascii="Times New Roman" w:hAnsi="Times New Roman" w:cs="Times New Roman"/>
          <w:sz w:val="28"/>
        </w:rPr>
        <w:t xml:space="preserve">(27,3%) и в области </w:t>
      </w:r>
      <w:r w:rsidRPr="00716170">
        <w:rPr>
          <w:rFonts w:ascii="Times New Roman" w:hAnsi="Times New Roman" w:cs="Times New Roman"/>
          <w:sz w:val="28"/>
        </w:rPr>
        <w:lastRenderedPageBreak/>
        <w:t>основной деятельности, в которой работают</w:t>
      </w:r>
      <w:r>
        <w:rPr>
          <w:rFonts w:ascii="Times New Roman" w:hAnsi="Times New Roman" w:cs="Times New Roman"/>
          <w:sz w:val="28"/>
        </w:rPr>
        <w:t xml:space="preserve"> </w:t>
      </w:r>
      <w:r w:rsidRPr="00716170">
        <w:rPr>
          <w:rFonts w:ascii="Times New Roman" w:hAnsi="Times New Roman" w:cs="Times New Roman"/>
          <w:sz w:val="28"/>
        </w:rPr>
        <w:t>(22,7%). Знания в сфере менеджмента отметили 19,7% опрашиваемых, в сфере права -18,2%.</w:t>
      </w:r>
    </w:p>
    <w:p w:rsidR="000A7D17" w:rsidRPr="00716170"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Далее в ходе исследования респондентам был задан вопрос об основных целях профессионального развития на службе. Мнение опрошенных разделилось следующим образом:</w:t>
      </w:r>
      <w:r>
        <w:rPr>
          <w:rFonts w:ascii="Times New Roman" w:hAnsi="Times New Roman" w:cs="Times New Roman"/>
          <w:sz w:val="28"/>
        </w:rPr>
        <w:t xml:space="preserve"> </w:t>
      </w:r>
      <w:r w:rsidRPr="00716170">
        <w:rPr>
          <w:rFonts w:ascii="Times New Roman" w:hAnsi="Times New Roman" w:cs="Times New Roman"/>
          <w:sz w:val="28"/>
        </w:rPr>
        <w:t>достижение профессиональной</w:t>
      </w:r>
      <w:r>
        <w:rPr>
          <w:rFonts w:ascii="Times New Roman" w:hAnsi="Times New Roman" w:cs="Times New Roman"/>
          <w:sz w:val="28"/>
        </w:rPr>
        <w:t xml:space="preserve"> </w:t>
      </w:r>
      <w:r w:rsidRPr="00716170">
        <w:rPr>
          <w:rFonts w:ascii="Times New Roman" w:hAnsi="Times New Roman" w:cs="Times New Roman"/>
          <w:sz w:val="28"/>
        </w:rPr>
        <w:t xml:space="preserve">самореализации является основной целью для 24% </w:t>
      </w:r>
      <w:r w:rsidR="00AC2151">
        <w:rPr>
          <w:rFonts w:ascii="Times New Roman" w:hAnsi="Times New Roman" w:cs="Times New Roman"/>
          <w:sz w:val="28"/>
        </w:rPr>
        <w:t>сотрудников</w:t>
      </w:r>
      <w:r w:rsidRPr="00716170">
        <w:rPr>
          <w:rFonts w:ascii="Times New Roman" w:hAnsi="Times New Roman" w:cs="Times New Roman"/>
          <w:sz w:val="28"/>
        </w:rPr>
        <w:t>, 22,7% связывают профессиональное развитие с получением новых знаний и навыков, 21,3% рассматривают профессиональное образование как основной фактор продвижения по службе.</w:t>
      </w:r>
    </w:p>
    <w:p w:rsidR="000A7D17"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 xml:space="preserve">Одной из задач исследования было определить факторы, которые, по мнению </w:t>
      </w:r>
      <w:r w:rsidR="00A85E81">
        <w:rPr>
          <w:rFonts w:ascii="Times New Roman" w:hAnsi="Times New Roman" w:cs="Times New Roman"/>
          <w:sz w:val="28"/>
        </w:rPr>
        <w:t>сотрудников</w:t>
      </w:r>
      <w:r w:rsidRPr="00716170">
        <w:rPr>
          <w:rFonts w:ascii="Times New Roman" w:hAnsi="Times New Roman" w:cs="Times New Roman"/>
          <w:sz w:val="28"/>
        </w:rPr>
        <w:t xml:space="preserve">, влияют на их трудовую активность. Результаты исследования по данной задаче представлены в таблице </w:t>
      </w:r>
      <w:r w:rsidR="00A85E81">
        <w:rPr>
          <w:rFonts w:ascii="Times New Roman" w:hAnsi="Times New Roman" w:cs="Times New Roman"/>
          <w:sz w:val="28"/>
        </w:rPr>
        <w:t>16</w:t>
      </w:r>
      <w:r w:rsidRPr="00716170">
        <w:rPr>
          <w:rFonts w:ascii="Times New Roman" w:hAnsi="Times New Roman" w:cs="Times New Roman"/>
          <w:sz w:val="28"/>
        </w:rPr>
        <w:t xml:space="preserve">. </w:t>
      </w:r>
    </w:p>
    <w:p w:rsidR="000A7D17" w:rsidRPr="00716170" w:rsidRDefault="000A7D17" w:rsidP="000A7D17">
      <w:pPr>
        <w:spacing w:after="0" w:line="360" w:lineRule="auto"/>
        <w:jc w:val="both"/>
        <w:rPr>
          <w:rFonts w:ascii="Times New Roman" w:hAnsi="Times New Roman" w:cs="Times New Roman"/>
          <w:sz w:val="28"/>
        </w:rPr>
      </w:pPr>
      <w:r w:rsidRPr="00716170">
        <w:rPr>
          <w:rFonts w:ascii="Times New Roman" w:hAnsi="Times New Roman" w:cs="Times New Roman"/>
          <w:sz w:val="28"/>
        </w:rPr>
        <w:t xml:space="preserve">Таблица </w:t>
      </w:r>
      <w:r w:rsidR="00A85E81">
        <w:rPr>
          <w:rFonts w:ascii="Times New Roman" w:hAnsi="Times New Roman" w:cs="Times New Roman"/>
          <w:sz w:val="28"/>
        </w:rPr>
        <w:t>16</w:t>
      </w:r>
      <w:r>
        <w:rPr>
          <w:rFonts w:ascii="Times New Roman" w:hAnsi="Times New Roman" w:cs="Times New Roman"/>
          <w:sz w:val="28"/>
        </w:rPr>
        <w:t xml:space="preserve"> </w:t>
      </w:r>
      <w:r w:rsidRPr="00716170">
        <w:rPr>
          <w:rFonts w:ascii="Times New Roman" w:hAnsi="Times New Roman" w:cs="Times New Roman"/>
          <w:sz w:val="28"/>
        </w:rPr>
        <w:t>-</w:t>
      </w:r>
      <w:r>
        <w:rPr>
          <w:rFonts w:ascii="Times New Roman" w:hAnsi="Times New Roman" w:cs="Times New Roman"/>
          <w:sz w:val="28"/>
        </w:rPr>
        <w:t xml:space="preserve"> </w:t>
      </w:r>
      <w:r w:rsidRPr="00716170">
        <w:rPr>
          <w:rFonts w:ascii="Times New Roman" w:hAnsi="Times New Roman" w:cs="Times New Roman"/>
          <w:sz w:val="28"/>
        </w:rPr>
        <w:t>Мнение респондентов о факторах, влияющих на трудовую</w:t>
      </w:r>
      <w:r>
        <w:rPr>
          <w:rFonts w:ascii="Times New Roman" w:hAnsi="Times New Roman" w:cs="Times New Roman"/>
          <w:sz w:val="28"/>
        </w:rPr>
        <w:t xml:space="preserve"> </w:t>
      </w:r>
      <w:r w:rsidRPr="00716170">
        <w:rPr>
          <w:rFonts w:ascii="Times New Roman" w:hAnsi="Times New Roman" w:cs="Times New Roman"/>
          <w:sz w:val="28"/>
        </w:rPr>
        <w:t>активность</w:t>
      </w:r>
    </w:p>
    <w:tbl>
      <w:tblPr>
        <w:tblStyle w:val="af0"/>
        <w:tblW w:w="9852" w:type="dxa"/>
        <w:tblLook w:val="04A0" w:firstRow="1" w:lastRow="0" w:firstColumn="1" w:lastColumn="0" w:noHBand="0" w:noVBand="1"/>
      </w:tblPr>
      <w:tblGrid>
        <w:gridCol w:w="3284"/>
        <w:gridCol w:w="3284"/>
        <w:gridCol w:w="3284"/>
      </w:tblGrid>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Вариант ответа</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Количество человек</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Удельный вес(%)</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F2151D"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F2151D"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Наличие возможностей продвижения по службе</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10</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17,9</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Организация оплаты труда по результатам</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18</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32,1</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Повышение заработной платы</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3</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5,4</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Справедливое распределение объемов работы</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10</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17,8</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Предоставление возможностей выполнять работу, которая заставляет развивать свои способности</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4</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7,1</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Предоставление возможностей выполнять работу, позволяющую думать самостоятельно</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8</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14,3</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 xml:space="preserve">Предоставление возможностей выполнять </w:t>
            </w:r>
            <w:r w:rsidRPr="00F2151D">
              <w:rPr>
                <w:rFonts w:ascii="Times New Roman" w:hAnsi="Times New Roman" w:cs="Times New Roman"/>
                <w:sz w:val="24"/>
              </w:rPr>
              <w:lastRenderedPageBreak/>
              <w:t>сложную и ответственную работу</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lastRenderedPageBreak/>
              <w:t>3</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5,4</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Итого</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56</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100</w:t>
            </w:r>
          </w:p>
        </w:tc>
      </w:tr>
    </w:tbl>
    <w:p w:rsidR="000A7D17" w:rsidRPr="00973604" w:rsidRDefault="000A7D17" w:rsidP="000A7D17">
      <w:pPr>
        <w:spacing w:after="0" w:line="360" w:lineRule="auto"/>
        <w:ind w:firstLine="709"/>
        <w:jc w:val="both"/>
        <w:rPr>
          <w:rFonts w:ascii="Times New Roman" w:hAnsi="Times New Roman" w:cs="Times New Roman"/>
          <w:sz w:val="28"/>
        </w:rPr>
      </w:pPr>
    </w:p>
    <w:p w:rsidR="000A7D17" w:rsidRDefault="000A7D17" w:rsidP="000A7D17">
      <w:pPr>
        <w:spacing w:after="0" w:line="360" w:lineRule="auto"/>
        <w:ind w:firstLine="851"/>
        <w:jc w:val="both"/>
        <w:rPr>
          <w:rFonts w:ascii="Times New Roman" w:hAnsi="Times New Roman" w:cs="Times New Roman"/>
          <w:sz w:val="28"/>
        </w:rPr>
      </w:pPr>
      <w:r w:rsidRPr="00973604">
        <w:rPr>
          <w:rFonts w:ascii="Times New Roman" w:hAnsi="Times New Roman" w:cs="Times New Roman"/>
          <w:sz w:val="28"/>
        </w:rPr>
        <w:t xml:space="preserve">По данным таблицы </w:t>
      </w:r>
      <w:r w:rsidR="00A85E81">
        <w:rPr>
          <w:rFonts w:ascii="Times New Roman" w:hAnsi="Times New Roman" w:cs="Times New Roman"/>
          <w:sz w:val="28"/>
        </w:rPr>
        <w:t>16</w:t>
      </w:r>
      <w:r w:rsidRPr="00973604">
        <w:rPr>
          <w:rFonts w:ascii="Times New Roman" w:hAnsi="Times New Roman" w:cs="Times New Roman"/>
          <w:sz w:val="28"/>
        </w:rPr>
        <w:t xml:space="preserve"> можно судить о том, что на трудовую активность респондентов в большей мере влияет организация труда по результатам</w:t>
      </w:r>
      <w:r>
        <w:rPr>
          <w:rFonts w:ascii="Times New Roman" w:hAnsi="Times New Roman" w:cs="Times New Roman"/>
          <w:sz w:val="28"/>
        </w:rPr>
        <w:t xml:space="preserve"> </w:t>
      </w:r>
      <w:r w:rsidRPr="00973604">
        <w:rPr>
          <w:rFonts w:ascii="Times New Roman" w:hAnsi="Times New Roman" w:cs="Times New Roman"/>
          <w:sz w:val="28"/>
        </w:rPr>
        <w:t>(32,1%), наличие возможностей продвижения по службе</w:t>
      </w:r>
      <w:r>
        <w:rPr>
          <w:rFonts w:ascii="Times New Roman" w:hAnsi="Times New Roman" w:cs="Times New Roman"/>
          <w:sz w:val="28"/>
        </w:rPr>
        <w:t xml:space="preserve"> </w:t>
      </w:r>
      <w:r w:rsidRPr="00973604">
        <w:rPr>
          <w:rFonts w:ascii="Times New Roman" w:hAnsi="Times New Roman" w:cs="Times New Roman"/>
          <w:sz w:val="28"/>
        </w:rPr>
        <w:t>(17,9%) и справедливое распределение объемов работы</w:t>
      </w:r>
      <w:r>
        <w:rPr>
          <w:rFonts w:ascii="Times New Roman" w:hAnsi="Times New Roman" w:cs="Times New Roman"/>
          <w:sz w:val="28"/>
        </w:rPr>
        <w:t xml:space="preserve"> </w:t>
      </w:r>
      <w:r w:rsidRPr="00973604">
        <w:rPr>
          <w:rFonts w:ascii="Times New Roman" w:hAnsi="Times New Roman" w:cs="Times New Roman"/>
          <w:sz w:val="28"/>
        </w:rPr>
        <w:t>(17,8%).</w:t>
      </w:r>
    </w:p>
    <w:p w:rsidR="000A7D17" w:rsidRDefault="000A7D17" w:rsidP="000A7D17">
      <w:pPr>
        <w:spacing w:after="0" w:line="360" w:lineRule="auto"/>
        <w:ind w:firstLine="851"/>
        <w:jc w:val="both"/>
        <w:rPr>
          <w:rFonts w:ascii="Times New Roman" w:hAnsi="Times New Roman" w:cs="Times New Roman"/>
          <w:sz w:val="28"/>
          <w:szCs w:val="28"/>
        </w:rPr>
      </w:pPr>
      <w:r w:rsidRPr="00A90503">
        <w:rPr>
          <w:rFonts w:ascii="Times New Roman" w:hAnsi="Times New Roman" w:cs="Times New Roman"/>
          <w:sz w:val="28"/>
          <w:szCs w:val="28"/>
        </w:rPr>
        <w:t xml:space="preserve">И в заключение, респондентам предлагалось оценить степень своей удовлетворенности существующей системой мотивации и стимулирования труда в </w:t>
      </w:r>
      <w:r>
        <w:rPr>
          <w:rFonts w:ascii="Times New Roman" w:hAnsi="Times New Roman" w:cs="Times New Roman"/>
          <w:sz w:val="28"/>
          <w:szCs w:val="28"/>
        </w:rPr>
        <w:t>МФЦ сектор № 5 Калининского района СПб</w:t>
      </w:r>
      <w:r w:rsidRPr="00A90503">
        <w:rPr>
          <w:rFonts w:ascii="Times New Roman" w:hAnsi="Times New Roman" w:cs="Times New Roman"/>
          <w:sz w:val="28"/>
          <w:szCs w:val="28"/>
        </w:rPr>
        <w:t>. Ответы представлены на рисунке 2.10.</w:t>
      </w:r>
    </w:p>
    <w:p w:rsidR="000A7D17" w:rsidRDefault="000A7D17" w:rsidP="000A7D1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8321" cy="1695770"/>
            <wp:effectExtent l="19050" t="0" r="6079"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l="18909" t="45821" r="39314" b="23632"/>
                    <a:stretch>
                      <a:fillRect/>
                    </a:stretch>
                  </pic:blipFill>
                  <pic:spPr bwMode="auto">
                    <a:xfrm>
                      <a:off x="0" y="0"/>
                      <a:ext cx="4718323" cy="1695771"/>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szCs w:val="24"/>
        </w:rPr>
      </w:pPr>
      <w:r w:rsidRPr="00A85E81">
        <w:rPr>
          <w:rFonts w:ascii="Times New Roman" w:hAnsi="Times New Roman" w:cs="Times New Roman"/>
          <w:sz w:val="28"/>
          <w:szCs w:val="24"/>
        </w:rPr>
        <w:t>Рис</w:t>
      </w:r>
      <w:r w:rsidR="00A85E81" w:rsidRPr="00A85E81">
        <w:rPr>
          <w:rFonts w:ascii="Times New Roman" w:hAnsi="Times New Roman" w:cs="Times New Roman"/>
          <w:sz w:val="28"/>
          <w:szCs w:val="24"/>
        </w:rPr>
        <w:t xml:space="preserve">унок 17 - </w:t>
      </w:r>
      <w:r w:rsidRPr="00A85E81">
        <w:rPr>
          <w:rFonts w:ascii="Times New Roman" w:hAnsi="Times New Roman" w:cs="Times New Roman"/>
          <w:sz w:val="28"/>
          <w:szCs w:val="24"/>
        </w:rPr>
        <w:t xml:space="preserve"> Степень удовлетворенности респондентов существующей в МФЦ сектор № 5 Калининского района СПб системой мотивации и стимулирования труда в целом</w:t>
      </w:r>
    </w:p>
    <w:p w:rsidR="000A7D17" w:rsidRPr="00385D0D" w:rsidRDefault="000A7D17" w:rsidP="000A7D17">
      <w:pPr>
        <w:spacing w:after="0" w:line="360" w:lineRule="auto"/>
        <w:ind w:firstLine="851"/>
        <w:jc w:val="both"/>
        <w:rPr>
          <w:rFonts w:ascii="Times New Roman" w:hAnsi="Times New Roman" w:cs="Times New Roman"/>
          <w:sz w:val="28"/>
        </w:rPr>
      </w:pPr>
      <w:r w:rsidRPr="00385D0D">
        <w:rPr>
          <w:rFonts w:ascii="Times New Roman" w:hAnsi="Times New Roman" w:cs="Times New Roman"/>
          <w:sz w:val="28"/>
        </w:rPr>
        <w:t xml:space="preserve">По представленным данным можно увидеть, что 64,5% опрошенных скорее удовлетворены существующей системой мотивации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затрудняются ответить 9,7%, в то же время 25,8% скорее не удовлетворены.</w:t>
      </w:r>
    </w:p>
    <w:p w:rsidR="000A7D17" w:rsidRDefault="000A7D17" w:rsidP="000A7D17"/>
    <w:p w:rsidR="00E03B06" w:rsidRDefault="00E03B06" w:rsidP="00452F91">
      <w:pPr>
        <w:ind w:firstLine="709"/>
        <w:jc w:val="both"/>
        <w:rPr>
          <w:rFonts w:ascii="Times New Roman" w:hAnsi="Times New Roman" w:cs="Times New Roman"/>
          <w:sz w:val="28"/>
        </w:rPr>
      </w:pPr>
    </w:p>
    <w:p w:rsidR="00E03B06" w:rsidRDefault="00E03B06" w:rsidP="00452F91">
      <w:pPr>
        <w:ind w:firstLine="709"/>
        <w:jc w:val="both"/>
        <w:rPr>
          <w:rFonts w:ascii="Times New Roman" w:hAnsi="Times New Roman" w:cs="Times New Roman"/>
          <w:sz w:val="28"/>
        </w:rPr>
      </w:pPr>
    </w:p>
    <w:p w:rsidR="009F62B0" w:rsidRPr="009F62B0" w:rsidRDefault="009F62B0" w:rsidP="009F62B0">
      <w:pPr>
        <w:pStyle w:val="3"/>
        <w:spacing w:before="0" w:line="360" w:lineRule="auto"/>
        <w:ind w:firstLine="709"/>
        <w:jc w:val="both"/>
        <w:rPr>
          <w:rFonts w:ascii="Times New Roman" w:hAnsi="Times New Roman" w:cs="Times New Roman"/>
          <w:color w:val="auto"/>
          <w:sz w:val="28"/>
        </w:rPr>
      </w:pPr>
      <w:bookmarkStart w:id="10" w:name="_Toc103722327"/>
      <w:r w:rsidRPr="009F62B0">
        <w:rPr>
          <w:rFonts w:ascii="Times New Roman" w:hAnsi="Times New Roman" w:cs="Times New Roman"/>
          <w:color w:val="auto"/>
          <w:sz w:val="28"/>
        </w:rPr>
        <w:lastRenderedPageBreak/>
        <w:t>Глава 3. Совершенствование процесса предоставления государственных и муниципальных услуг в МФЦ сектор № 5 Калининского района СПб</w:t>
      </w:r>
      <w:bookmarkEnd w:id="10"/>
    </w:p>
    <w:p w:rsidR="009F62B0" w:rsidRDefault="009F62B0" w:rsidP="009F62B0">
      <w:pPr>
        <w:pStyle w:val="3"/>
        <w:spacing w:before="0" w:line="360" w:lineRule="auto"/>
        <w:ind w:firstLine="709"/>
        <w:jc w:val="both"/>
        <w:rPr>
          <w:rFonts w:ascii="Times New Roman" w:hAnsi="Times New Roman" w:cs="Times New Roman"/>
          <w:color w:val="auto"/>
          <w:sz w:val="28"/>
        </w:rPr>
      </w:pPr>
    </w:p>
    <w:p w:rsidR="009F62B0" w:rsidRPr="009F62B0" w:rsidRDefault="009F62B0" w:rsidP="009F62B0">
      <w:pPr>
        <w:pStyle w:val="3"/>
        <w:spacing w:before="0" w:line="360" w:lineRule="auto"/>
        <w:ind w:firstLine="709"/>
        <w:jc w:val="both"/>
        <w:rPr>
          <w:rFonts w:ascii="Times New Roman" w:hAnsi="Times New Roman" w:cs="Times New Roman"/>
          <w:color w:val="auto"/>
          <w:sz w:val="28"/>
        </w:rPr>
      </w:pPr>
      <w:bookmarkStart w:id="11" w:name="_Toc103722328"/>
      <w:r w:rsidRPr="009F62B0">
        <w:rPr>
          <w:rFonts w:ascii="Times New Roman" w:hAnsi="Times New Roman" w:cs="Times New Roman"/>
          <w:color w:val="auto"/>
          <w:sz w:val="28"/>
        </w:rPr>
        <w:t>3.1. Проблемы предоставления государственных услуг в МФЦ сектор № 5 Калининского района СПб</w:t>
      </w:r>
      <w:bookmarkEnd w:id="11"/>
    </w:p>
    <w:p w:rsidR="00A632F7" w:rsidRPr="006566CB" w:rsidRDefault="00A632F7" w:rsidP="00A632F7">
      <w:pPr>
        <w:spacing w:after="0" w:line="360" w:lineRule="auto"/>
        <w:ind w:firstLine="851"/>
        <w:jc w:val="both"/>
        <w:rPr>
          <w:rFonts w:ascii="Times New Roman" w:hAnsi="Times New Roman" w:cs="Times New Roman"/>
          <w:sz w:val="28"/>
        </w:rPr>
      </w:pPr>
      <w:r w:rsidRPr="006566CB">
        <w:rPr>
          <w:rFonts w:ascii="Times New Roman" w:hAnsi="Times New Roman" w:cs="Times New Roman"/>
          <w:sz w:val="28"/>
        </w:rPr>
        <w:t xml:space="preserve">Анализируя качественный и количественный состав </w:t>
      </w:r>
      <w:r w:rsidR="00AC2151">
        <w:rPr>
          <w:rFonts w:ascii="Times New Roman" w:hAnsi="Times New Roman" w:cs="Times New Roman"/>
          <w:sz w:val="28"/>
        </w:rPr>
        <w:t>сотрудников</w:t>
      </w:r>
      <w:r w:rsidRPr="006566CB">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следует сделать следующие выводы:</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о</w:t>
      </w:r>
      <w:r w:rsidRPr="006566CB">
        <w:rPr>
          <w:rFonts w:ascii="Times New Roman" w:hAnsi="Times New Roman" w:cs="Times New Roman"/>
          <w:sz w:val="28"/>
        </w:rPr>
        <w:t xml:space="preserve">беспеченность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кадрами находится на должном уровне;</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6566CB">
        <w:rPr>
          <w:rFonts w:ascii="Times New Roman" w:hAnsi="Times New Roman" w:cs="Times New Roman"/>
          <w:sz w:val="28"/>
        </w:rPr>
        <w:t xml:space="preserve">о возрастному признаку наибольшую долю занимают </w:t>
      </w:r>
      <w:r>
        <w:rPr>
          <w:rFonts w:ascii="Times New Roman" w:hAnsi="Times New Roman" w:cs="Times New Roman"/>
          <w:sz w:val="28"/>
        </w:rPr>
        <w:t>сотрудники</w:t>
      </w:r>
      <w:r w:rsidRPr="006566CB">
        <w:rPr>
          <w:rFonts w:ascii="Times New Roman" w:hAnsi="Times New Roman" w:cs="Times New Roman"/>
          <w:sz w:val="28"/>
        </w:rPr>
        <w:t xml:space="preserve"> от 30 до 49 лет. Данный возрастной диапазон считается наиболее продуктивным, т.к</w:t>
      </w:r>
      <w:r>
        <w:rPr>
          <w:rFonts w:ascii="Times New Roman" w:hAnsi="Times New Roman" w:cs="Times New Roman"/>
          <w:sz w:val="28"/>
        </w:rPr>
        <w:t>.</w:t>
      </w:r>
      <w:r w:rsidRPr="006566CB">
        <w:rPr>
          <w:rFonts w:ascii="Times New Roman" w:hAnsi="Times New Roman" w:cs="Times New Roman"/>
          <w:sz w:val="28"/>
        </w:rPr>
        <w:t xml:space="preserve"> характеризуется накоплением практического опыта, продвижением по карьерной лестнице, возрастает необходимость в самоутверждении и самореализации;</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з</w:t>
      </w:r>
      <w:r w:rsidRPr="006566CB">
        <w:rPr>
          <w:rFonts w:ascii="Times New Roman" w:hAnsi="Times New Roman" w:cs="Times New Roman"/>
          <w:sz w:val="28"/>
        </w:rPr>
        <w:t xml:space="preserve">начительная часть сотрудников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имеют 1 высшее образование, а </w:t>
      </w:r>
      <w:proofErr w:type="gramStart"/>
      <w:r w:rsidRPr="006566CB">
        <w:rPr>
          <w:rFonts w:ascii="Times New Roman" w:hAnsi="Times New Roman" w:cs="Times New Roman"/>
          <w:sz w:val="28"/>
        </w:rPr>
        <w:t>так же</w:t>
      </w:r>
      <w:proofErr w:type="gramEnd"/>
      <w:r w:rsidRPr="006566CB">
        <w:rPr>
          <w:rFonts w:ascii="Times New Roman" w:hAnsi="Times New Roman" w:cs="Times New Roman"/>
          <w:sz w:val="28"/>
        </w:rPr>
        <w:t xml:space="preserve"> 2 и более высших профессиональных образования;</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6566CB">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w:t>
      </w:r>
      <w:r w:rsidRPr="006566CB">
        <w:rPr>
          <w:rFonts w:ascii="Times New Roman" w:hAnsi="Times New Roman" w:cs="Times New Roman"/>
          <w:sz w:val="28"/>
        </w:rPr>
        <w:t xml:space="preserve">более 50% </w:t>
      </w:r>
      <w:r w:rsidR="00AC2151">
        <w:rPr>
          <w:rFonts w:ascii="Times New Roman" w:hAnsi="Times New Roman" w:cs="Times New Roman"/>
          <w:sz w:val="28"/>
        </w:rPr>
        <w:t>сотрудников</w:t>
      </w:r>
      <w:r w:rsidR="00AC2151" w:rsidRPr="006566CB">
        <w:rPr>
          <w:rFonts w:ascii="Times New Roman" w:hAnsi="Times New Roman" w:cs="Times New Roman"/>
          <w:sz w:val="28"/>
        </w:rPr>
        <w:t xml:space="preserve"> </w:t>
      </w:r>
      <w:r w:rsidRPr="006566CB">
        <w:rPr>
          <w:rFonts w:ascii="Times New Roman" w:hAnsi="Times New Roman" w:cs="Times New Roman"/>
          <w:sz w:val="28"/>
        </w:rPr>
        <w:t>составляют женщины, однако, руководящие должности занимают мужчины в возрасте от 41 до 59 лет;</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6566CB">
        <w:rPr>
          <w:rFonts w:ascii="Times New Roman" w:hAnsi="Times New Roman" w:cs="Times New Roman"/>
          <w:sz w:val="28"/>
        </w:rPr>
        <w:t>реобладающим является стаж сотрудников от 1</w:t>
      </w:r>
      <w:r>
        <w:rPr>
          <w:rFonts w:ascii="Times New Roman" w:hAnsi="Times New Roman" w:cs="Times New Roman"/>
          <w:sz w:val="28"/>
        </w:rPr>
        <w:t xml:space="preserve"> </w:t>
      </w:r>
      <w:r w:rsidRPr="006566CB">
        <w:rPr>
          <w:rFonts w:ascii="Times New Roman" w:hAnsi="Times New Roman" w:cs="Times New Roman"/>
          <w:sz w:val="28"/>
        </w:rPr>
        <w:t>г</w:t>
      </w:r>
      <w:r>
        <w:rPr>
          <w:rFonts w:ascii="Times New Roman" w:hAnsi="Times New Roman" w:cs="Times New Roman"/>
          <w:sz w:val="28"/>
        </w:rPr>
        <w:t>ода</w:t>
      </w:r>
      <w:r w:rsidRPr="006566CB">
        <w:rPr>
          <w:rFonts w:ascii="Times New Roman" w:hAnsi="Times New Roman" w:cs="Times New Roman"/>
          <w:sz w:val="28"/>
        </w:rPr>
        <w:t xml:space="preserve"> до 5 лет и от 5 до 10 лет, что говорит о недостатке опытных специалистов 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w:t>
      </w:r>
    </w:p>
    <w:p w:rsidR="00A632F7" w:rsidRPr="00385D0D" w:rsidRDefault="00A632F7" w:rsidP="00A632F7">
      <w:pPr>
        <w:spacing w:after="0" w:line="360" w:lineRule="auto"/>
        <w:ind w:firstLine="851"/>
        <w:jc w:val="both"/>
        <w:rPr>
          <w:rFonts w:ascii="Times New Roman" w:hAnsi="Times New Roman" w:cs="Times New Roman"/>
          <w:sz w:val="28"/>
        </w:rPr>
      </w:pPr>
      <w:r w:rsidRPr="00385D0D">
        <w:rPr>
          <w:rFonts w:ascii="Times New Roman" w:hAnsi="Times New Roman" w:cs="Times New Roman"/>
          <w:sz w:val="28"/>
        </w:rPr>
        <w:t>Таким образом, проведенное нами исследование позволяет сделать следующие выводы:</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385D0D">
        <w:rPr>
          <w:rFonts w:ascii="Times New Roman" w:hAnsi="Times New Roman" w:cs="Times New Roman"/>
          <w:sz w:val="28"/>
        </w:rPr>
        <w:t xml:space="preserve"> результате определения степени удовлетворенности </w:t>
      </w:r>
      <w:r>
        <w:rPr>
          <w:rFonts w:ascii="Times New Roman" w:hAnsi="Times New Roman" w:cs="Times New Roman"/>
          <w:sz w:val="28"/>
        </w:rPr>
        <w:t>сотрудников</w:t>
      </w:r>
      <w:r w:rsidRPr="00385D0D">
        <w:rPr>
          <w:rFonts w:ascii="Times New Roman" w:hAnsi="Times New Roman" w:cs="Times New Roman"/>
          <w:sz w:val="28"/>
        </w:rPr>
        <w:t xml:space="preserve">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xml:space="preserve"> различными областями трудовой деятельности выявлено, что недостаточной </w:t>
      </w:r>
      <w:r w:rsidRPr="00385D0D">
        <w:rPr>
          <w:rFonts w:ascii="Times New Roman" w:hAnsi="Times New Roman" w:cs="Times New Roman"/>
          <w:sz w:val="28"/>
        </w:rPr>
        <w:lastRenderedPageBreak/>
        <w:t xml:space="preserve">мотивирующей силой обладает уровень оплаты труда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xml:space="preserve">, а </w:t>
      </w:r>
      <w:proofErr w:type="gramStart"/>
      <w:r w:rsidRPr="00385D0D">
        <w:rPr>
          <w:rFonts w:ascii="Times New Roman" w:hAnsi="Times New Roman" w:cs="Times New Roman"/>
          <w:sz w:val="28"/>
        </w:rPr>
        <w:t>так же</w:t>
      </w:r>
      <w:proofErr w:type="gramEnd"/>
      <w:r w:rsidRPr="00385D0D">
        <w:rPr>
          <w:rFonts w:ascii="Times New Roman" w:hAnsi="Times New Roman" w:cs="Times New Roman"/>
          <w:sz w:val="28"/>
        </w:rPr>
        <w:t xml:space="preserve"> система поощрений.</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385D0D">
        <w:rPr>
          <w:rFonts w:ascii="Times New Roman" w:hAnsi="Times New Roman" w:cs="Times New Roman"/>
          <w:sz w:val="28"/>
        </w:rPr>
        <w:t xml:space="preserve"> ходе анкетирования было установлено, что значительная часть </w:t>
      </w:r>
      <w:r>
        <w:rPr>
          <w:rFonts w:ascii="Times New Roman" w:hAnsi="Times New Roman" w:cs="Times New Roman"/>
          <w:sz w:val="28"/>
        </w:rPr>
        <w:t>сотрудников</w:t>
      </w:r>
      <w:r w:rsidRPr="00385D0D">
        <w:rPr>
          <w:rFonts w:ascii="Times New Roman" w:hAnsi="Times New Roman" w:cs="Times New Roman"/>
          <w:sz w:val="28"/>
        </w:rPr>
        <w:t xml:space="preserve"> (80,6%) нуждается в переподготовке и повышении квалификации в различных областях деятельности;</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б</w:t>
      </w:r>
      <w:r w:rsidRPr="00385D0D">
        <w:rPr>
          <w:rFonts w:ascii="Times New Roman" w:hAnsi="Times New Roman" w:cs="Times New Roman"/>
          <w:sz w:val="28"/>
        </w:rPr>
        <w:t xml:space="preserve">ольшинство респондентов отметили, что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xml:space="preserve"> существует возможность профессионального роста и развития. Однако, недостаточно времени уделяется карьерному развитию</w:t>
      </w:r>
      <w:r>
        <w:rPr>
          <w:rFonts w:ascii="Times New Roman" w:hAnsi="Times New Roman" w:cs="Times New Roman"/>
          <w:sz w:val="28"/>
        </w:rPr>
        <w:t>;</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г</w:t>
      </w:r>
      <w:r w:rsidRPr="00385D0D">
        <w:rPr>
          <w:rFonts w:ascii="Times New Roman" w:hAnsi="Times New Roman" w:cs="Times New Roman"/>
          <w:sz w:val="28"/>
        </w:rPr>
        <w:t xml:space="preserve">лавным мотивирующим фактором для выбора потенциального места работы </w:t>
      </w:r>
      <w:r>
        <w:rPr>
          <w:rFonts w:ascii="Times New Roman" w:hAnsi="Times New Roman" w:cs="Times New Roman"/>
          <w:sz w:val="28"/>
        </w:rPr>
        <w:t>сотрудников</w:t>
      </w:r>
      <w:r w:rsidRPr="00385D0D">
        <w:rPr>
          <w:rFonts w:ascii="Times New Roman" w:hAnsi="Times New Roman" w:cs="Times New Roman"/>
          <w:sz w:val="28"/>
        </w:rPr>
        <w:t xml:space="preserve"> являются: гарантия постоянной работы и стабильного положения, высокий уровень оплаты труда и стремление занять престижное место в обществе;</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385D0D">
        <w:rPr>
          <w:rFonts w:ascii="Times New Roman" w:hAnsi="Times New Roman" w:cs="Times New Roman"/>
          <w:sz w:val="28"/>
        </w:rPr>
        <w:t xml:space="preserve">обуждают </w:t>
      </w:r>
      <w:r>
        <w:rPr>
          <w:rFonts w:ascii="Times New Roman" w:hAnsi="Times New Roman" w:cs="Times New Roman"/>
          <w:sz w:val="28"/>
        </w:rPr>
        <w:t>сотрудников</w:t>
      </w:r>
      <w:r w:rsidRPr="00385D0D">
        <w:rPr>
          <w:rFonts w:ascii="Times New Roman" w:hAnsi="Times New Roman" w:cs="Times New Roman"/>
          <w:sz w:val="28"/>
        </w:rPr>
        <w:t xml:space="preserve"> к эффективному выполнению должностных обязанностей следующие факторы: интересная и полезная работа, высокий заработок и признание со стороны коллег;</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н</w:t>
      </w:r>
      <w:r w:rsidRPr="00385D0D">
        <w:rPr>
          <w:rFonts w:ascii="Times New Roman" w:hAnsi="Times New Roman" w:cs="Times New Roman"/>
          <w:sz w:val="28"/>
        </w:rPr>
        <w:t>а трудовую активность респондентов в большей мере влияет организация труда по результатам, наличие возможностей продвижения по службе и справедливое распределение объемов работы.</w:t>
      </w:r>
    </w:p>
    <w:p w:rsidR="00A632F7" w:rsidRPr="00385D0D" w:rsidRDefault="00A632F7" w:rsidP="00A632F7">
      <w:pPr>
        <w:spacing w:after="0" w:line="360" w:lineRule="auto"/>
        <w:ind w:firstLine="851"/>
        <w:jc w:val="both"/>
        <w:rPr>
          <w:rFonts w:ascii="Times New Roman" w:hAnsi="Times New Roman" w:cs="Times New Roman"/>
          <w:sz w:val="28"/>
        </w:rPr>
      </w:pPr>
      <w:r w:rsidRPr="00385D0D">
        <w:rPr>
          <w:rFonts w:ascii="Times New Roman" w:hAnsi="Times New Roman" w:cs="Times New Roman"/>
          <w:sz w:val="28"/>
        </w:rPr>
        <w:t xml:space="preserve">После изучения особенностей мотивации и стимулирования труда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xml:space="preserve"> были выявлены проблемы, которые необходимо устранить для улучшения функционирования не только изучаемой системы.</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 xml:space="preserve">В ходе анализа ответов опрошенных сотрудников, было отмечено, что 80% нуждаются в повышении квалификации и хотели бы усовершенствовать свои знания в разных областях, при этом 21% опрошенных уверены, что данный фактор способствует продвижению по службе. В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потребность в дополнительном обучении и повышении квалификации определяется по результатам аттестации. В связи с этим необходимо проводить объективную и комплексную оценку знаний сотрудников. Мы предлагаем использовать следующие методы:</w:t>
      </w:r>
    </w:p>
    <w:p w:rsidR="00A632F7" w:rsidRPr="00683C3E" w:rsidRDefault="00A632F7" w:rsidP="00EB139B">
      <w:pPr>
        <w:pStyle w:val="a7"/>
        <w:numPr>
          <w:ilvl w:val="0"/>
          <w:numId w:val="12"/>
        </w:numPr>
        <w:spacing w:after="0" w:line="360" w:lineRule="auto"/>
        <w:ind w:left="0" w:firstLine="851"/>
        <w:jc w:val="both"/>
        <w:rPr>
          <w:rFonts w:ascii="Times New Roman" w:hAnsi="Times New Roman" w:cs="Times New Roman"/>
          <w:sz w:val="28"/>
        </w:rPr>
      </w:pPr>
      <w:r w:rsidRPr="00683C3E">
        <w:rPr>
          <w:rFonts w:ascii="Times New Roman" w:hAnsi="Times New Roman" w:cs="Times New Roman"/>
          <w:sz w:val="28"/>
        </w:rPr>
        <w:lastRenderedPageBreak/>
        <w:t>Метод «независимых судей». Независимые эксперты комиссии задают сотруднику, подлежащему оценке, вопросы, относящиеся к различным сферам деятельности. Судьи отмечают количество верных и неверных ответов, после чего выдается заключение. Данный метод позволяет всесторонне изучить профессиональную деятельность сотрудника.</w:t>
      </w:r>
    </w:p>
    <w:p w:rsidR="00A632F7" w:rsidRPr="00683C3E" w:rsidRDefault="00A632F7" w:rsidP="00EB139B">
      <w:pPr>
        <w:pStyle w:val="a7"/>
        <w:numPr>
          <w:ilvl w:val="0"/>
          <w:numId w:val="12"/>
        </w:numPr>
        <w:spacing w:after="0" w:line="360" w:lineRule="auto"/>
        <w:ind w:left="0" w:firstLine="851"/>
        <w:jc w:val="both"/>
        <w:rPr>
          <w:rFonts w:ascii="Times New Roman" w:hAnsi="Times New Roman" w:cs="Times New Roman"/>
          <w:sz w:val="28"/>
        </w:rPr>
      </w:pPr>
      <w:r w:rsidRPr="00683C3E">
        <w:rPr>
          <w:rFonts w:ascii="Times New Roman" w:hAnsi="Times New Roman" w:cs="Times New Roman"/>
          <w:sz w:val="28"/>
        </w:rPr>
        <w:t xml:space="preserve">Метод «360 градусов» предполагает оценку психологических, коммуникативных и лидерских качеств </w:t>
      </w:r>
      <w:r>
        <w:rPr>
          <w:rFonts w:ascii="Times New Roman" w:hAnsi="Times New Roman" w:cs="Times New Roman"/>
          <w:sz w:val="28"/>
        </w:rPr>
        <w:t>сотрудника</w:t>
      </w:r>
      <w:r w:rsidRPr="00683C3E">
        <w:rPr>
          <w:rFonts w:ascii="Times New Roman" w:hAnsi="Times New Roman" w:cs="Times New Roman"/>
          <w:sz w:val="28"/>
        </w:rPr>
        <w:t>, а также позволяет сделать вывод о соответствии сотрудника занимаемой должности. Основным отличием от предыдущего метода является то, что в качестве судей выступает окружение сотрудника, которое находится с ним в непосредственном взаимодействии на рабочем месте.</w:t>
      </w:r>
    </w:p>
    <w:p w:rsidR="00A632F7" w:rsidRPr="00683C3E" w:rsidRDefault="00A632F7" w:rsidP="00EB139B">
      <w:pPr>
        <w:pStyle w:val="a7"/>
        <w:numPr>
          <w:ilvl w:val="0"/>
          <w:numId w:val="12"/>
        </w:numPr>
        <w:spacing w:after="0" w:line="360" w:lineRule="auto"/>
        <w:ind w:left="0" w:firstLine="851"/>
        <w:jc w:val="both"/>
        <w:rPr>
          <w:rFonts w:ascii="Times New Roman" w:hAnsi="Times New Roman" w:cs="Times New Roman"/>
          <w:sz w:val="28"/>
        </w:rPr>
      </w:pPr>
      <w:r w:rsidRPr="00683C3E">
        <w:rPr>
          <w:rFonts w:ascii="Times New Roman" w:hAnsi="Times New Roman" w:cs="Times New Roman"/>
          <w:sz w:val="28"/>
        </w:rPr>
        <w:t xml:space="preserve">Комплексная оценка с помощью </w:t>
      </w:r>
      <w:proofErr w:type="spellStart"/>
      <w:r w:rsidRPr="00683C3E">
        <w:rPr>
          <w:rFonts w:ascii="Times New Roman" w:hAnsi="Times New Roman" w:cs="Times New Roman"/>
          <w:sz w:val="28"/>
        </w:rPr>
        <w:t>Ассессмент</w:t>
      </w:r>
      <w:proofErr w:type="spellEnd"/>
      <w:r w:rsidRPr="00683C3E">
        <w:rPr>
          <w:rFonts w:ascii="Times New Roman" w:hAnsi="Times New Roman" w:cs="Times New Roman"/>
          <w:sz w:val="28"/>
        </w:rPr>
        <w:t xml:space="preserve">-центра. Данный метод позволяет оценить профессионально-важные качества сотрудника, а </w:t>
      </w:r>
      <w:proofErr w:type="gramStart"/>
      <w:r w:rsidRPr="00683C3E">
        <w:rPr>
          <w:rFonts w:ascii="Times New Roman" w:hAnsi="Times New Roman" w:cs="Times New Roman"/>
          <w:sz w:val="28"/>
        </w:rPr>
        <w:t>так же</w:t>
      </w:r>
      <w:proofErr w:type="gramEnd"/>
      <w:r w:rsidRPr="00683C3E">
        <w:rPr>
          <w:rFonts w:ascii="Times New Roman" w:hAnsi="Times New Roman" w:cs="Times New Roman"/>
          <w:sz w:val="28"/>
        </w:rPr>
        <w:t xml:space="preserve"> его соответствие занимаемой должности. Процедура оценки проводится с помощью наблюдения специально обученных экспертов за поведением сотрудников в вымышленной ситуации. Включает в себя набор различных тестов, креативных заданий, деловых игр, решение практических кейсов, а </w:t>
      </w:r>
      <w:proofErr w:type="gramStart"/>
      <w:r w:rsidRPr="00683C3E">
        <w:rPr>
          <w:rFonts w:ascii="Times New Roman" w:hAnsi="Times New Roman" w:cs="Times New Roman"/>
          <w:sz w:val="28"/>
        </w:rPr>
        <w:t>так же</w:t>
      </w:r>
      <w:proofErr w:type="gramEnd"/>
      <w:r w:rsidRPr="00683C3E">
        <w:rPr>
          <w:rFonts w:ascii="Times New Roman" w:hAnsi="Times New Roman" w:cs="Times New Roman"/>
          <w:sz w:val="28"/>
        </w:rPr>
        <w:t xml:space="preserve"> </w:t>
      </w:r>
      <w:proofErr w:type="spellStart"/>
      <w:r w:rsidRPr="00683C3E">
        <w:rPr>
          <w:rFonts w:ascii="Times New Roman" w:hAnsi="Times New Roman" w:cs="Times New Roman"/>
          <w:sz w:val="28"/>
        </w:rPr>
        <w:t>самопрезентацию</w:t>
      </w:r>
      <w:proofErr w:type="spellEnd"/>
      <w:r w:rsidRPr="00683C3E">
        <w:rPr>
          <w:rFonts w:ascii="Times New Roman" w:hAnsi="Times New Roman" w:cs="Times New Roman"/>
          <w:sz w:val="28"/>
        </w:rPr>
        <w:t xml:space="preserve"> сотрудника.</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 xml:space="preserve">По результатам всесторонней оценки </w:t>
      </w:r>
      <w:r>
        <w:rPr>
          <w:rFonts w:ascii="Times New Roman" w:hAnsi="Times New Roman" w:cs="Times New Roman"/>
          <w:sz w:val="28"/>
        </w:rPr>
        <w:t>сотрудников</w:t>
      </w:r>
      <w:r w:rsidRPr="00673C4A">
        <w:rPr>
          <w:rFonts w:ascii="Times New Roman" w:hAnsi="Times New Roman" w:cs="Times New Roman"/>
          <w:sz w:val="28"/>
        </w:rPr>
        <w:t xml:space="preserve"> предлагается составлять индивидуальные планы развития карьеры. В эти планы должны входить мероприятия по профессиональному совершенствованию знаний </w:t>
      </w:r>
      <w:r>
        <w:rPr>
          <w:rFonts w:ascii="Times New Roman" w:hAnsi="Times New Roman" w:cs="Times New Roman"/>
          <w:sz w:val="28"/>
        </w:rPr>
        <w:t>сотрудников</w:t>
      </w:r>
      <w:r w:rsidRPr="00673C4A">
        <w:rPr>
          <w:rFonts w:ascii="Times New Roman" w:hAnsi="Times New Roman" w:cs="Times New Roman"/>
          <w:sz w:val="28"/>
        </w:rPr>
        <w:t xml:space="preserve">, а также конкретные сроки, методы и формы подготовки. Планирование карьерного роста предполагает сопоставление собственных целей и ожиданий работника с возможностями, предоставляемыми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На данном этапе необходима индивидуальная консультация и помощь специалиста по кадрам в проектировании личных планов развития.</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 xml:space="preserve">Представители кадровой службы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могут оказывать формальное и неформальное консультирование </w:t>
      </w:r>
      <w:r>
        <w:rPr>
          <w:rFonts w:ascii="Times New Roman" w:hAnsi="Times New Roman" w:cs="Times New Roman"/>
          <w:sz w:val="28"/>
        </w:rPr>
        <w:t>сотрудников</w:t>
      </w:r>
      <w:r w:rsidRPr="00673C4A">
        <w:rPr>
          <w:rFonts w:ascii="Times New Roman" w:hAnsi="Times New Roman" w:cs="Times New Roman"/>
          <w:sz w:val="28"/>
        </w:rPr>
        <w:t xml:space="preserve">. Формальное консультирование проводится непосредственно с </w:t>
      </w:r>
      <w:r w:rsidRPr="00673C4A">
        <w:rPr>
          <w:rFonts w:ascii="Times New Roman" w:hAnsi="Times New Roman" w:cs="Times New Roman"/>
          <w:sz w:val="28"/>
        </w:rPr>
        <w:lastRenderedPageBreak/>
        <w:t xml:space="preserve">представителями кадровой службы, в свою очередь неформальное консультирование может проводиться с привлечением руководителей, а </w:t>
      </w:r>
      <w:proofErr w:type="gramStart"/>
      <w:r w:rsidRPr="00673C4A">
        <w:rPr>
          <w:rFonts w:ascii="Times New Roman" w:hAnsi="Times New Roman" w:cs="Times New Roman"/>
          <w:sz w:val="28"/>
        </w:rPr>
        <w:t>так же</w:t>
      </w:r>
      <w:proofErr w:type="gramEnd"/>
      <w:r w:rsidRPr="00673C4A">
        <w:rPr>
          <w:rFonts w:ascii="Times New Roman" w:hAnsi="Times New Roman" w:cs="Times New Roman"/>
          <w:sz w:val="28"/>
        </w:rPr>
        <w:t xml:space="preserve"> специалистов по кадрам. </w:t>
      </w:r>
      <w:proofErr w:type="gramStart"/>
      <w:r w:rsidRPr="00673C4A">
        <w:rPr>
          <w:rFonts w:ascii="Times New Roman" w:hAnsi="Times New Roman" w:cs="Times New Roman"/>
          <w:sz w:val="28"/>
        </w:rPr>
        <w:t xml:space="preserve">По нашему мнению </w:t>
      </w:r>
      <w:proofErr w:type="gramEnd"/>
      <w:r w:rsidRPr="00673C4A">
        <w:rPr>
          <w:rFonts w:ascii="Times New Roman" w:hAnsi="Times New Roman" w:cs="Times New Roman"/>
          <w:sz w:val="28"/>
        </w:rPr>
        <w:t xml:space="preserve">для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целесообразно применять неформальное консультирование.</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Реализация проектных мероприятий включает в себя следующие этапы:</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1. </w:t>
      </w:r>
      <w:r w:rsidRPr="00673C4A">
        <w:rPr>
          <w:rFonts w:ascii="Times New Roman" w:hAnsi="Times New Roman" w:cs="Times New Roman"/>
          <w:sz w:val="28"/>
        </w:rPr>
        <w:t>Подготовительный этап:</w:t>
      </w:r>
    </w:p>
    <w:p w:rsidR="00A632F7" w:rsidRPr="005C3F62" w:rsidRDefault="00A632F7" w:rsidP="00EB139B">
      <w:pPr>
        <w:pStyle w:val="a7"/>
        <w:numPr>
          <w:ilvl w:val="0"/>
          <w:numId w:val="13"/>
        </w:numPr>
        <w:spacing w:after="0" w:line="360" w:lineRule="auto"/>
        <w:ind w:left="0" w:firstLine="851"/>
        <w:jc w:val="both"/>
        <w:rPr>
          <w:rFonts w:ascii="Times New Roman" w:hAnsi="Times New Roman" w:cs="Times New Roman"/>
          <w:sz w:val="28"/>
        </w:rPr>
      </w:pPr>
      <w:r w:rsidRPr="005C3F62">
        <w:rPr>
          <w:rFonts w:ascii="Times New Roman" w:hAnsi="Times New Roman" w:cs="Times New Roman"/>
          <w:sz w:val="28"/>
        </w:rPr>
        <w:t xml:space="preserve">анализ потенциала </w:t>
      </w:r>
      <w:r>
        <w:rPr>
          <w:rFonts w:ascii="Times New Roman" w:hAnsi="Times New Roman" w:cs="Times New Roman"/>
          <w:sz w:val="28"/>
        </w:rPr>
        <w:t>сотрудников</w:t>
      </w:r>
      <w:r w:rsidRPr="005C3F62">
        <w:rPr>
          <w:rFonts w:ascii="Times New Roman" w:hAnsi="Times New Roman" w:cs="Times New Roman"/>
          <w:sz w:val="28"/>
        </w:rPr>
        <w:t xml:space="preserve"> по данным вступительных испытаний, участия в конкурсе на замещение вакантной должности, результатов квалификационного экзамена, результатов работы на период адаптации;</w:t>
      </w:r>
    </w:p>
    <w:p w:rsidR="00A632F7" w:rsidRPr="005C3F62" w:rsidRDefault="00A632F7" w:rsidP="00EB139B">
      <w:pPr>
        <w:pStyle w:val="a7"/>
        <w:numPr>
          <w:ilvl w:val="0"/>
          <w:numId w:val="13"/>
        </w:numPr>
        <w:spacing w:after="0" w:line="360" w:lineRule="auto"/>
        <w:ind w:left="0" w:firstLine="851"/>
        <w:jc w:val="both"/>
        <w:rPr>
          <w:rFonts w:ascii="Times New Roman" w:hAnsi="Times New Roman" w:cs="Times New Roman"/>
          <w:sz w:val="28"/>
        </w:rPr>
      </w:pPr>
      <w:r w:rsidRPr="005C3F62">
        <w:rPr>
          <w:rFonts w:ascii="Times New Roman" w:hAnsi="Times New Roman" w:cs="Times New Roman"/>
          <w:sz w:val="28"/>
        </w:rPr>
        <w:t xml:space="preserve">ознакомление </w:t>
      </w:r>
      <w:r>
        <w:rPr>
          <w:rFonts w:ascii="Times New Roman" w:hAnsi="Times New Roman" w:cs="Times New Roman"/>
          <w:sz w:val="28"/>
        </w:rPr>
        <w:t>сотрудников</w:t>
      </w:r>
      <w:r w:rsidRPr="005C3F62">
        <w:rPr>
          <w:rFonts w:ascii="Times New Roman" w:hAnsi="Times New Roman" w:cs="Times New Roman"/>
          <w:sz w:val="28"/>
        </w:rPr>
        <w:t xml:space="preserve"> с возможными вариантами карьерного продвижения в </w:t>
      </w:r>
      <w:r>
        <w:rPr>
          <w:rFonts w:ascii="Times New Roman" w:hAnsi="Times New Roman" w:cs="Times New Roman"/>
          <w:sz w:val="28"/>
        </w:rPr>
        <w:t>МФЦ сектор № 5 Калининского района СПб</w:t>
      </w:r>
      <w:r w:rsidRPr="005C3F62">
        <w:rPr>
          <w:rFonts w:ascii="Times New Roman" w:hAnsi="Times New Roman" w:cs="Times New Roman"/>
          <w:sz w:val="28"/>
        </w:rPr>
        <w:t>.</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2. </w:t>
      </w:r>
      <w:r w:rsidRPr="00673C4A">
        <w:rPr>
          <w:rFonts w:ascii="Times New Roman" w:hAnsi="Times New Roman" w:cs="Times New Roman"/>
          <w:sz w:val="28"/>
        </w:rPr>
        <w:t>Этап разработки индивидуального плана развития:</w:t>
      </w:r>
    </w:p>
    <w:p w:rsidR="00A632F7" w:rsidRPr="005C3F62" w:rsidRDefault="00A632F7" w:rsidP="00EB139B">
      <w:pPr>
        <w:pStyle w:val="a7"/>
        <w:numPr>
          <w:ilvl w:val="0"/>
          <w:numId w:val="14"/>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5C3F62">
        <w:rPr>
          <w:rFonts w:ascii="Times New Roman" w:hAnsi="Times New Roman" w:cs="Times New Roman"/>
          <w:sz w:val="28"/>
        </w:rPr>
        <w:t xml:space="preserve">ыбор карьерной линии движения </w:t>
      </w:r>
      <w:r>
        <w:rPr>
          <w:rFonts w:ascii="Times New Roman" w:hAnsi="Times New Roman" w:cs="Times New Roman"/>
          <w:sz w:val="28"/>
        </w:rPr>
        <w:t>сотрудника</w:t>
      </w:r>
      <w:r w:rsidRPr="005C3F62">
        <w:rPr>
          <w:rFonts w:ascii="Times New Roman" w:hAnsi="Times New Roman" w:cs="Times New Roman"/>
          <w:sz w:val="28"/>
        </w:rPr>
        <w:t>;</w:t>
      </w:r>
    </w:p>
    <w:p w:rsidR="00A632F7" w:rsidRPr="005C3F62" w:rsidRDefault="00A632F7" w:rsidP="00EB139B">
      <w:pPr>
        <w:pStyle w:val="a7"/>
        <w:numPr>
          <w:ilvl w:val="0"/>
          <w:numId w:val="14"/>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о</w:t>
      </w:r>
      <w:r w:rsidRPr="005C3F62">
        <w:rPr>
          <w:rFonts w:ascii="Times New Roman" w:hAnsi="Times New Roman" w:cs="Times New Roman"/>
          <w:sz w:val="28"/>
        </w:rPr>
        <w:t>пределение необходимых мероприятий, форм и методов обучения сотрудника, способствующих успешному продвижению по заданной траектории.</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3. </w:t>
      </w:r>
      <w:r w:rsidRPr="00673C4A">
        <w:rPr>
          <w:rFonts w:ascii="Times New Roman" w:hAnsi="Times New Roman" w:cs="Times New Roman"/>
          <w:sz w:val="28"/>
        </w:rPr>
        <w:t>Этап реализации должен включать анализ разработанного плана развития карьеры и, при необходимости, корректировку, краткое изложение результатов профессионального развития работника, эффективности предлагаемых мероприятий и форм обучения.</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4. </w:t>
      </w:r>
      <w:r w:rsidRPr="00673C4A">
        <w:rPr>
          <w:rFonts w:ascii="Times New Roman" w:hAnsi="Times New Roman" w:cs="Times New Roman"/>
          <w:sz w:val="28"/>
        </w:rPr>
        <w:t xml:space="preserve">Этап достижения поставленной цели - занятие той должности, которая была определена первоначально в индивидуальном плане карьерного развития </w:t>
      </w:r>
      <w:r>
        <w:rPr>
          <w:rFonts w:ascii="Times New Roman" w:hAnsi="Times New Roman" w:cs="Times New Roman"/>
          <w:sz w:val="28"/>
        </w:rPr>
        <w:t>сотрудника</w:t>
      </w:r>
      <w:r w:rsidRPr="00673C4A">
        <w:rPr>
          <w:rFonts w:ascii="Times New Roman" w:hAnsi="Times New Roman" w:cs="Times New Roman"/>
          <w:sz w:val="28"/>
        </w:rPr>
        <w:t>.</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 xml:space="preserve">В качестве мероприятий по обучению и развитию знаний и навыков, сотрудникам должна быть предоставлена возможность посещать различные тренинги, семинары и курсы, направленные на развитие профессиональных навыков в различных сферах деятельности, а именно: в сфере </w:t>
      </w:r>
      <w:r w:rsidRPr="00673C4A">
        <w:rPr>
          <w:rFonts w:ascii="Times New Roman" w:hAnsi="Times New Roman" w:cs="Times New Roman"/>
          <w:sz w:val="28"/>
        </w:rPr>
        <w:lastRenderedPageBreak/>
        <w:t xml:space="preserve">информационных технологий, деловой лингвистики, тренинги по развитию лидерских качеств, коммуникативных навыков и другие. Для осуществления таких мероприятий следует приглашать руководителей муниципальных образований, специалистов вышестоящих органов, а </w:t>
      </w:r>
      <w:proofErr w:type="gramStart"/>
      <w:r w:rsidRPr="00673C4A">
        <w:rPr>
          <w:rFonts w:ascii="Times New Roman" w:hAnsi="Times New Roman" w:cs="Times New Roman"/>
          <w:sz w:val="28"/>
        </w:rPr>
        <w:t>так же</w:t>
      </w:r>
      <w:proofErr w:type="gramEnd"/>
      <w:r w:rsidRPr="00673C4A">
        <w:rPr>
          <w:rFonts w:ascii="Times New Roman" w:hAnsi="Times New Roman" w:cs="Times New Roman"/>
          <w:sz w:val="28"/>
        </w:rPr>
        <w:t xml:space="preserve"> преподавателей высшей школы экономики и управления. Подобного рода занятия позволят повысить не только уровень профессионального образования, но и результативность труда </w:t>
      </w:r>
      <w:r>
        <w:rPr>
          <w:rFonts w:ascii="Times New Roman" w:hAnsi="Times New Roman" w:cs="Times New Roman"/>
          <w:sz w:val="28"/>
        </w:rPr>
        <w:t>сотрудников</w:t>
      </w:r>
      <w:r w:rsidRPr="00673C4A">
        <w:rPr>
          <w:rFonts w:ascii="Times New Roman" w:hAnsi="Times New Roman" w:cs="Times New Roman"/>
          <w:sz w:val="28"/>
        </w:rPr>
        <w:t>.</w:t>
      </w:r>
    </w:p>
    <w:p w:rsidR="00A632F7" w:rsidRPr="00673C4A" w:rsidRDefault="00A632F7" w:rsidP="00A632F7">
      <w:pPr>
        <w:spacing w:after="0" w:line="360" w:lineRule="auto"/>
        <w:ind w:firstLine="851"/>
        <w:jc w:val="both"/>
        <w:rPr>
          <w:rFonts w:ascii="Times New Roman" w:hAnsi="Times New Roman" w:cs="Times New Roman"/>
          <w:sz w:val="28"/>
        </w:rPr>
      </w:pPr>
      <w:bookmarkStart w:id="12" w:name="bookmark11"/>
      <w:r w:rsidRPr="00673C4A">
        <w:rPr>
          <w:rFonts w:ascii="Times New Roman" w:hAnsi="Times New Roman" w:cs="Times New Roman"/>
          <w:sz w:val="28"/>
        </w:rPr>
        <w:t xml:space="preserve">Таким образом, резюмируя вышесказанное, можно отметить, что предложенные мероприятия позволят повысить эффективность работы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в целом, качество работы </w:t>
      </w:r>
      <w:r>
        <w:rPr>
          <w:rFonts w:ascii="Times New Roman" w:hAnsi="Times New Roman" w:cs="Times New Roman"/>
          <w:sz w:val="28"/>
        </w:rPr>
        <w:t>сотрудников</w:t>
      </w:r>
      <w:r w:rsidRPr="00673C4A">
        <w:rPr>
          <w:rFonts w:ascii="Times New Roman" w:hAnsi="Times New Roman" w:cs="Times New Roman"/>
          <w:sz w:val="28"/>
        </w:rPr>
        <w:t>, заинтересованность персонала к добросовестному и качественному исполнению своих обязанностей, что положительно влияет на мотивацию сотрудников.</w:t>
      </w:r>
      <w:bookmarkEnd w:id="12"/>
    </w:p>
    <w:p w:rsidR="00D9502A" w:rsidRPr="00B70A82" w:rsidRDefault="00D9502A" w:rsidP="00B70A82">
      <w:pPr>
        <w:spacing w:after="0" w:line="360" w:lineRule="auto"/>
        <w:ind w:firstLine="709"/>
        <w:jc w:val="both"/>
        <w:rPr>
          <w:rFonts w:ascii="Times New Roman" w:hAnsi="Times New Roman" w:cs="Times New Roman"/>
          <w:sz w:val="28"/>
        </w:rPr>
      </w:pPr>
    </w:p>
    <w:p w:rsidR="00957F10" w:rsidRPr="00957F10" w:rsidRDefault="00957F10" w:rsidP="00957F10">
      <w:pPr>
        <w:pStyle w:val="3"/>
        <w:spacing w:before="0" w:line="360" w:lineRule="auto"/>
        <w:ind w:firstLine="709"/>
        <w:jc w:val="both"/>
        <w:rPr>
          <w:rFonts w:ascii="Times New Roman" w:hAnsi="Times New Roman" w:cs="Times New Roman"/>
          <w:color w:val="auto"/>
          <w:sz w:val="28"/>
        </w:rPr>
      </w:pPr>
      <w:bookmarkStart w:id="13" w:name="_Toc103722329"/>
      <w:r w:rsidRPr="00957F10">
        <w:rPr>
          <w:rFonts w:ascii="Times New Roman" w:hAnsi="Times New Roman" w:cs="Times New Roman"/>
          <w:color w:val="auto"/>
          <w:sz w:val="28"/>
        </w:rPr>
        <w:t>3.2. Проект концепции «Совершенствование процесса предоставления государственных и муниципальных услуг в МФЦ сектор № 5 Калининского района СПб</w:t>
      </w:r>
      <w:bookmarkEnd w:id="13"/>
    </w:p>
    <w:p w:rsidR="001A2123" w:rsidRDefault="001A2123" w:rsidP="001A2123">
      <w:pPr>
        <w:spacing w:after="0" w:line="360" w:lineRule="auto"/>
        <w:ind w:firstLine="851"/>
        <w:jc w:val="both"/>
        <w:rPr>
          <w:rFonts w:ascii="Times New Roman" w:hAnsi="Times New Roman" w:cs="Times New Roman"/>
          <w:sz w:val="28"/>
        </w:rPr>
      </w:pPr>
    </w:p>
    <w:p w:rsidR="001A2123" w:rsidRDefault="001A2123" w:rsidP="001A2123">
      <w:pPr>
        <w:spacing w:after="0" w:line="360" w:lineRule="auto"/>
        <w:ind w:firstLine="851"/>
        <w:jc w:val="both"/>
        <w:rPr>
          <w:rFonts w:ascii="Times New Roman" w:hAnsi="Times New Roman" w:cs="Times New Roman"/>
          <w:sz w:val="28"/>
        </w:rPr>
      </w:pPr>
      <w:r w:rsidRPr="00307469">
        <w:rPr>
          <w:rFonts w:ascii="Times New Roman" w:hAnsi="Times New Roman" w:cs="Times New Roman"/>
          <w:sz w:val="28"/>
        </w:rPr>
        <w:t xml:space="preserve">Предлагаемые мероприятия по карьерному планированию </w:t>
      </w:r>
      <w:r>
        <w:rPr>
          <w:rFonts w:ascii="Times New Roman" w:hAnsi="Times New Roman" w:cs="Times New Roman"/>
          <w:sz w:val="28"/>
        </w:rPr>
        <w:t>сотрудников</w:t>
      </w:r>
      <w:r w:rsidRPr="00307469">
        <w:rPr>
          <w:rFonts w:ascii="Times New Roman" w:hAnsi="Times New Roman" w:cs="Times New Roman"/>
          <w:sz w:val="28"/>
        </w:rPr>
        <w:t xml:space="preserve">, а </w:t>
      </w:r>
      <w:proofErr w:type="gramStart"/>
      <w:r w:rsidRPr="00307469">
        <w:rPr>
          <w:rFonts w:ascii="Times New Roman" w:hAnsi="Times New Roman" w:cs="Times New Roman"/>
          <w:sz w:val="28"/>
        </w:rPr>
        <w:t>так же</w:t>
      </w:r>
      <w:proofErr w:type="gramEnd"/>
      <w:r w:rsidRPr="00307469">
        <w:rPr>
          <w:rFonts w:ascii="Times New Roman" w:hAnsi="Times New Roman" w:cs="Times New Roman"/>
          <w:sz w:val="28"/>
        </w:rPr>
        <w:t xml:space="preserve"> смета затрат на их осуществление отражены в таблице </w:t>
      </w:r>
      <w:r>
        <w:rPr>
          <w:rFonts w:ascii="Times New Roman" w:hAnsi="Times New Roman" w:cs="Times New Roman"/>
          <w:sz w:val="28"/>
        </w:rPr>
        <w:t>17</w:t>
      </w:r>
      <w:r w:rsidRPr="00307469">
        <w:rPr>
          <w:rFonts w:ascii="Times New Roman" w:hAnsi="Times New Roman" w:cs="Times New Roman"/>
          <w:sz w:val="28"/>
        </w:rPr>
        <w:t>.</w:t>
      </w:r>
    </w:p>
    <w:p w:rsidR="001A2123" w:rsidRPr="00A92274" w:rsidRDefault="001A2123" w:rsidP="001A2123">
      <w:pPr>
        <w:spacing w:after="0" w:line="360" w:lineRule="auto"/>
        <w:ind w:firstLine="851"/>
        <w:jc w:val="both"/>
        <w:rPr>
          <w:rFonts w:ascii="Times New Roman" w:hAnsi="Times New Roman" w:cs="Times New Roman"/>
          <w:sz w:val="28"/>
        </w:rPr>
      </w:pPr>
    </w:p>
    <w:p w:rsidR="001A2123" w:rsidRDefault="001A2123" w:rsidP="001A2123">
      <w:pPr>
        <w:spacing w:after="0" w:line="360" w:lineRule="auto"/>
        <w:ind w:firstLine="851"/>
        <w:jc w:val="both"/>
        <w:rPr>
          <w:rFonts w:ascii="Times New Roman" w:hAnsi="Times New Roman" w:cs="Times New Roman"/>
          <w:sz w:val="28"/>
        </w:rPr>
      </w:pPr>
    </w:p>
    <w:p w:rsidR="001A2123" w:rsidRDefault="001A2123" w:rsidP="001A2123">
      <w:pPr>
        <w:spacing w:after="0" w:line="360" w:lineRule="auto"/>
        <w:jc w:val="both"/>
        <w:rPr>
          <w:rFonts w:ascii="Times New Roman" w:hAnsi="Times New Roman" w:cs="Times New Roman"/>
          <w:sz w:val="28"/>
        </w:rPr>
      </w:pPr>
      <w:r w:rsidRPr="00307469">
        <w:rPr>
          <w:rFonts w:ascii="Times New Roman" w:hAnsi="Times New Roman" w:cs="Times New Roman"/>
          <w:sz w:val="28"/>
        </w:rPr>
        <w:t xml:space="preserve">Таблица </w:t>
      </w:r>
      <w:r>
        <w:rPr>
          <w:rFonts w:ascii="Times New Roman" w:hAnsi="Times New Roman" w:cs="Times New Roman"/>
          <w:sz w:val="28"/>
        </w:rPr>
        <w:t xml:space="preserve">17 </w:t>
      </w:r>
      <w:r w:rsidRPr="00307469">
        <w:rPr>
          <w:rFonts w:ascii="Times New Roman" w:hAnsi="Times New Roman" w:cs="Times New Roman"/>
          <w:sz w:val="28"/>
        </w:rPr>
        <w:t xml:space="preserve">- Затраты на разработку мероприятия по планированию карьерного развития </w:t>
      </w:r>
      <w:r>
        <w:rPr>
          <w:rFonts w:ascii="Times New Roman" w:hAnsi="Times New Roman" w:cs="Times New Roman"/>
          <w:sz w:val="28"/>
        </w:rPr>
        <w:t>сотрудников</w:t>
      </w:r>
      <w:r w:rsidRPr="00307469">
        <w:rPr>
          <w:rFonts w:ascii="Times New Roman" w:hAnsi="Times New Roman" w:cs="Times New Roman"/>
          <w:sz w:val="28"/>
        </w:rPr>
        <w:t xml:space="preserve"> в </w:t>
      </w:r>
      <w:r>
        <w:rPr>
          <w:rFonts w:ascii="Times New Roman" w:hAnsi="Times New Roman" w:cs="Times New Roman"/>
          <w:sz w:val="28"/>
        </w:rPr>
        <w:t>МФЦ сектор № 5 Калининского района СПб</w:t>
      </w:r>
    </w:p>
    <w:tbl>
      <w:tblPr>
        <w:tblStyle w:val="af0"/>
        <w:tblW w:w="9860" w:type="dxa"/>
        <w:tblLook w:val="04A0" w:firstRow="1" w:lastRow="0" w:firstColumn="1" w:lastColumn="0" w:noHBand="0" w:noVBand="1"/>
      </w:tblPr>
      <w:tblGrid>
        <w:gridCol w:w="817"/>
        <w:gridCol w:w="4119"/>
        <w:gridCol w:w="2462"/>
        <w:gridCol w:w="2462"/>
      </w:tblGrid>
      <w:tr w:rsidR="001A2123" w:rsidTr="008A73F2">
        <w:tc>
          <w:tcPr>
            <w:tcW w:w="817"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w:t>
            </w:r>
            <w:r>
              <w:rPr>
                <w:rFonts w:ascii="Times New Roman" w:hAnsi="Times New Roman" w:cs="Times New Roman"/>
                <w:sz w:val="24"/>
              </w:rPr>
              <w:t xml:space="preserve"> </w:t>
            </w:r>
            <w:r w:rsidRPr="00C0084D">
              <w:rPr>
                <w:rFonts w:ascii="Times New Roman" w:hAnsi="Times New Roman" w:cs="Times New Roman"/>
                <w:sz w:val="24"/>
              </w:rPr>
              <w:t>п/п</w:t>
            </w:r>
          </w:p>
        </w:tc>
        <w:tc>
          <w:tcPr>
            <w:tcW w:w="4119"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Предлагаемые мероприятия</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Затраты в год, руб.</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Удельный вес затрат,</w:t>
            </w:r>
            <w:r>
              <w:rPr>
                <w:rFonts w:ascii="Times New Roman" w:hAnsi="Times New Roman" w:cs="Times New Roman"/>
                <w:sz w:val="24"/>
              </w:rPr>
              <w:t xml:space="preserve"> </w:t>
            </w:r>
            <w:r w:rsidRPr="00C0084D">
              <w:rPr>
                <w:rFonts w:ascii="Times New Roman" w:hAnsi="Times New Roman" w:cs="Times New Roman"/>
                <w:sz w:val="24"/>
              </w:rPr>
              <w:t>%</w:t>
            </w:r>
          </w:p>
        </w:tc>
      </w:tr>
      <w:tr w:rsidR="001A2123" w:rsidTr="008A73F2">
        <w:tc>
          <w:tcPr>
            <w:tcW w:w="817" w:type="dxa"/>
          </w:tcPr>
          <w:p w:rsidR="001A2123" w:rsidRPr="00C0084D" w:rsidRDefault="001A2123" w:rsidP="008A73F2">
            <w:pPr>
              <w:jc w:val="center"/>
              <w:rPr>
                <w:rFonts w:ascii="Times New Roman" w:hAnsi="Times New Roman" w:cs="Times New Roman"/>
                <w:sz w:val="24"/>
              </w:rPr>
            </w:pPr>
            <w:r>
              <w:rPr>
                <w:rFonts w:ascii="Times New Roman" w:hAnsi="Times New Roman" w:cs="Times New Roman"/>
                <w:sz w:val="24"/>
              </w:rPr>
              <w:t>1</w:t>
            </w:r>
          </w:p>
        </w:tc>
        <w:tc>
          <w:tcPr>
            <w:tcW w:w="4119" w:type="dxa"/>
          </w:tcPr>
          <w:p w:rsidR="001A2123" w:rsidRPr="00C0084D" w:rsidRDefault="001A2123" w:rsidP="008A73F2">
            <w:pPr>
              <w:jc w:val="center"/>
              <w:rPr>
                <w:rFonts w:ascii="Times New Roman" w:hAnsi="Times New Roman" w:cs="Times New Roman"/>
                <w:sz w:val="24"/>
              </w:rPr>
            </w:pPr>
            <w:r>
              <w:rPr>
                <w:rFonts w:ascii="Times New Roman" w:hAnsi="Times New Roman" w:cs="Times New Roman"/>
                <w:sz w:val="24"/>
              </w:rPr>
              <w:t>2</w:t>
            </w:r>
          </w:p>
        </w:tc>
        <w:tc>
          <w:tcPr>
            <w:tcW w:w="2462" w:type="dxa"/>
          </w:tcPr>
          <w:p w:rsidR="001A2123" w:rsidRPr="00C0084D" w:rsidRDefault="001A2123" w:rsidP="008A73F2">
            <w:pPr>
              <w:jc w:val="center"/>
              <w:rPr>
                <w:rFonts w:ascii="Times New Roman" w:hAnsi="Times New Roman" w:cs="Times New Roman"/>
                <w:sz w:val="24"/>
              </w:rPr>
            </w:pPr>
            <w:r>
              <w:rPr>
                <w:rFonts w:ascii="Times New Roman" w:hAnsi="Times New Roman" w:cs="Times New Roman"/>
                <w:sz w:val="24"/>
              </w:rPr>
              <w:t>3</w:t>
            </w:r>
          </w:p>
        </w:tc>
        <w:tc>
          <w:tcPr>
            <w:tcW w:w="2462" w:type="dxa"/>
          </w:tcPr>
          <w:p w:rsidR="001A2123" w:rsidRPr="00C0084D" w:rsidRDefault="001A2123" w:rsidP="008A73F2">
            <w:pPr>
              <w:jc w:val="center"/>
              <w:rPr>
                <w:rFonts w:ascii="Times New Roman" w:hAnsi="Times New Roman" w:cs="Times New Roman"/>
                <w:sz w:val="24"/>
              </w:rPr>
            </w:pPr>
            <w:r>
              <w:rPr>
                <w:rFonts w:ascii="Times New Roman" w:hAnsi="Times New Roman" w:cs="Times New Roman"/>
                <w:sz w:val="24"/>
              </w:rPr>
              <w:t>4</w:t>
            </w:r>
          </w:p>
        </w:tc>
      </w:tr>
      <w:tr w:rsidR="001A2123" w:rsidTr="008A73F2">
        <w:tc>
          <w:tcPr>
            <w:tcW w:w="817"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1</w:t>
            </w:r>
          </w:p>
        </w:tc>
        <w:tc>
          <w:tcPr>
            <w:tcW w:w="4119" w:type="dxa"/>
          </w:tcPr>
          <w:p w:rsidR="001A2123" w:rsidRPr="00C0084D" w:rsidRDefault="001A2123" w:rsidP="001A2123">
            <w:pPr>
              <w:jc w:val="center"/>
              <w:rPr>
                <w:rFonts w:ascii="Times New Roman" w:hAnsi="Times New Roman" w:cs="Times New Roman"/>
                <w:sz w:val="24"/>
              </w:rPr>
            </w:pPr>
            <w:r w:rsidRPr="00C0084D">
              <w:rPr>
                <w:rFonts w:ascii="Times New Roman" w:hAnsi="Times New Roman" w:cs="Times New Roman"/>
                <w:sz w:val="24"/>
              </w:rPr>
              <w:t xml:space="preserve">Доплата руководителю </w:t>
            </w:r>
            <w:r>
              <w:rPr>
                <w:rFonts w:ascii="Times New Roman" w:hAnsi="Times New Roman" w:cs="Times New Roman"/>
                <w:sz w:val="24"/>
              </w:rPr>
              <w:t>сотрудника</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36 000</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59</w:t>
            </w:r>
          </w:p>
        </w:tc>
      </w:tr>
      <w:tr w:rsidR="001A2123" w:rsidTr="008A73F2">
        <w:tc>
          <w:tcPr>
            <w:tcW w:w="817"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lastRenderedPageBreak/>
              <w:t>2</w:t>
            </w:r>
          </w:p>
        </w:tc>
        <w:tc>
          <w:tcPr>
            <w:tcW w:w="4119"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Семинары, тренинги с привлечением экспертов 2 раза в год</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25 000</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41</w:t>
            </w:r>
          </w:p>
        </w:tc>
      </w:tr>
      <w:tr w:rsidR="001A2123" w:rsidTr="008A73F2">
        <w:tc>
          <w:tcPr>
            <w:tcW w:w="817"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3</w:t>
            </w:r>
          </w:p>
        </w:tc>
        <w:tc>
          <w:tcPr>
            <w:tcW w:w="4119"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Итого</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61 000</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100,00</w:t>
            </w:r>
          </w:p>
        </w:tc>
      </w:tr>
    </w:tbl>
    <w:p w:rsidR="001A2123" w:rsidRPr="00307469" w:rsidRDefault="001A2123" w:rsidP="001A2123">
      <w:pPr>
        <w:spacing w:after="0" w:line="360" w:lineRule="auto"/>
        <w:ind w:firstLine="851"/>
        <w:jc w:val="both"/>
        <w:rPr>
          <w:rFonts w:ascii="Times New Roman" w:hAnsi="Times New Roman" w:cs="Times New Roman"/>
          <w:sz w:val="28"/>
        </w:rPr>
      </w:pP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Согласно должностной инструкции специалиста по кадрам в его обязанности входит консультирование и помощь с</w:t>
      </w:r>
      <w:r w:rsidR="00AC2151">
        <w:rPr>
          <w:rFonts w:ascii="Times New Roman" w:hAnsi="Times New Roman" w:cs="Times New Roman"/>
          <w:sz w:val="28"/>
        </w:rPr>
        <w:t xml:space="preserve">отрудникам </w:t>
      </w:r>
      <w:r w:rsidRPr="009B5806">
        <w:rPr>
          <w:rFonts w:ascii="Times New Roman" w:hAnsi="Times New Roman" w:cs="Times New Roman"/>
          <w:sz w:val="28"/>
        </w:rPr>
        <w:t xml:space="preserve">в построении индивидуального плана развития карьеры, а также подготовка предложений по обучению и повышению квалификации сотрудников. Руководителю </w:t>
      </w:r>
      <w:r>
        <w:rPr>
          <w:rFonts w:ascii="Times New Roman" w:hAnsi="Times New Roman" w:cs="Times New Roman"/>
          <w:sz w:val="28"/>
        </w:rPr>
        <w:t>сотрудника</w:t>
      </w:r>
      <w:r w:rsidRPr="009B5806">
        <w:rPr>
          <w:rFonts w:ascii="Times New Roman" w:hAnsi="Times New Roman" w:cs="Times New Roman"/>
          <w:sz w:val="28"/>
        </w:rPr>
        <w:t>, который выступает в роли наставника и оказывает помощь в профессиональном становлении сотрудников, предлагается назначить доплату к заработной плате в размере 3000 рублей.</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Для ускорения карьерного роста сотрудники будут проходить семинары и тренинги по актуальным вопросам профессии, развитию лидерских качеств, коммуникативных навыков, эффективному планированию времени и т.д. Все тренинги должны быть схожи с ситуациями, с которыми сталкиваются</w:t>
      </w:r>
      <w:r>
        <w:rPr>
          <w:rFonts w:ascii="Times New Roman" w:hAnsi="Times New Roman" w:cs="Times New Roman"/>
          <w:sz w:val="28"/>
        </w:rPr>
        <w:t xml:space="preserve"> сотрудники</w:t>
      </w:r>
      <w:r w:rsidRPr="009B5806">
        <w:rPr>
          <w:rFonts w:ascii="Times New Roman" w:hAnsi="Times New Roman" w:cs="Times New Roman"/>
          <w:sz w:val="28"/>
        </w:rPr>
        <w:t xml:space="preserve"> в ходе исполнения должностных обязанностей. Данные мероприятия будут осуществляться 2 раза в год в формате однодневного </w:t>
      </w:r>
      <w:proofErr w:type="spellStart"/>
      <w:r w:rsidRPr="009B5806">
        <w:rPr>
          <w:rFonts w:ascii="Times New Roman" w:hAnsi="Times New Roman" w:cs="Times New Roman"/>
          <w:sz w:val="28"/>
        </w:rPr>
        <w:t>интенсива</w:t>
      </w:r>
      <w:proofErr w:type="spellEnd"/>
      <w:r w:rsidRPr="009B5806">
        <w:rPr>
          <w:rFonts w:ascii="Times New Roman" w:hAnsi="Times New Roman" w:cs="Times New Roman"/>
          <w:sz w:val="28"/>
        </w:rPr>
        <w:t>, либо по 2-4 часа в день с привлечением экспертов в сфере государственного и муниципального управления, по договоренности с государственными органами и организациями.</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 xml:space="preserve">Поскольку большинство респондентов отметили, что хотели бы усовершенствовать свои знания в сфере информационных технологий, мы предлагаем проводить курсы переподготовки и повышения квалификации </w:t>
      </w:r>
      <w:r w:rsidR="00AC2151">
        <w:rPr>
          <w:rFonts w:ascii="Times New Roman" w:hAnsi="Times New Roman" w:cs="Times New Roman"/>
          <w:sz w:val="28"/>
        </w:rPr>
        <w:t>сотрудников</w:t>
      </w:r>
      <w:r w:rsidRPr="009B5806">
        <w:rPr>
          <w:rFonts w:ascii="Times New Roman" w:hAnsi="Times New Roman" w:cs="Times New Roman"/>
          <w:sz w:val="28"/>
        </w:rPr>
        <w:t xml:space="preserve"> без отрыва от рабочего места с использованием дистанционных технологий на таких платформах как </w:t>
      </w:r>
      <w:proofErr w:type="spellStart"/>
      <w:r w:rsidRPr="009B5806">
        <w:rPr>
          <w:rFonts w:ascii="Times New Roman" w:hAnsi="Times New Roman" w:cs="Times New Roman"/>
          <w:sz w:val="28"/>
        </w:rPr>
        <w:t>moodle</w:t>
      </w:r>
      <w:proofErr w:type="spellEnd"/>
      <w:r w:rsidRPr="009B5806">
        <w:rPr>
          <w:rFonts w:ascii="Times New Roman" w:hAnsi="Times New Roman" w:cs="Times New Roman"/>
          <w:sz w:val="28"/>
        </w:rPr>
        <w:t>, intuit.ru и др. Преимуществом выбора дистанционного обучения является то, что сотрудники сами смогут спланировать удобное для себя время обучения и сдачи испытаний. Кроме того, внедрение такой формы обучения позволит значительно повысить уровень информационной и компьютерной грамотности.</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lastRenderedPageBreak/>
        <w:t>Все вышеперечисленные мероприятия позволят значительно сэкономить время и стоимость обучения.</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Реализация образовательных услуг будет проводиться на базе высших учебных заведений города в рамках муниципального контракта.</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 xml:space="preserve">Как видно из данных таблицы </w:t>
      </w:r>
      <w:r>
        <w:rPr>
          <w:rFonts w:ascii="Times New Roman" w:hAnsi="Times New Roman" w:cs="Times New Roman"/>
          <w:sz w:val="28"/>
        </w:rPr>
        <w:t>17</w:t>
      </w:r>
      <w:r w:rsidRPr="009B5806">
        <w:rPr>
          <w:rFonts w:ascii="Times New Roman" w:hAnsi="Times New Roman" w:cs="Times New Roman"/>
          <w:sz w:val="28"/>
        </w:rPr>
        <w:t xml:space="preserve"> затраты на осуществление проекта составили 61 000 рублей в год. Предполагается, что все необходимые денежные ресурсы будут выделены из сметы расходов, запланированных в бюджете </w:t>
      </w:r>
      <w:r>
        <w:rPr>
          <w:rFonts w:ascii="Times New Roman" w:hAnsi="Times New Roman" w:cs="Times New Roman"/>
          <w:sz w:val="28"/>
        </w:rPr>
        <w:t>МФЦ сектор № 5 Калининского района СПб</w:t>
      </w:r>
      <w:r w:rsidRPr="009B5806">
        <w:rPr>
          <w:rFonts w:ascii="Times New Roman" w:hAnsi="Times New Roman" w:cs="Times New Roman"/>
          <w:sz w:val="28"/>
        </w:rPr>
        <w:t xml:space="preserve"> на организацию подготовки, переподготовки и повышения квалификации </w:t>
      </w:r>
      <w:r>
        <w:rPr>
          <w:rFonts w:ascii="Times New Roman" w:hAnsi="Times New Roman" w:cs="Times New Roman"/>
          <w:sz w:val="28"/>
        </w:rPr>
        <w:t>сотрудников.</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 xml:space="preserve">При таких незначительных затратах в </w:t>
      </w:r>
      <w:r>
        <w:rPr>
          <w:rFonts w:ascii="Times New Roman" w:hAnsi="Times New Roman" w:cs="Times New Roman"/>
          <w:sz w:val="28"/>
        </w:rPr>
        <w:t>МФЦ сектор № 5 Калининского района СПб</w:t>
      </w:r>
      <w:r w:rsidRPr="009B5806">
        <w:rPr>
          <w:rFonts w:ascii="Times New Roman" w:hAnsi="Times New Roman" w:cs="Times New Roman"/>
          <w:sz w:val="28"/>
        </w:rPr>
        <w:t xml:space="preserve"> будут достигнуты следующие позитивные изменения:</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д</w:t>
      </w:r>
      <w:r w:rsidRPr="009B5806">
        <w:rPr>
          <w:rFonts w:ascii="Times New Roman" w:hAnsi="Times New Roman" w:cs="Times New Roman"/>
          <w:sz w:val="28"/>
        </w:rPr>
        <w:t>остижение определенной степени свободы и независимости;</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с</w:t>
      </w:r>
      <w:r w:rsidRPr="009B5806">
        <w:rPr>
          <w:rFonts w:ascii="Times New Roman" w:hAnsi="Times New Roman" w:cs="Times New Roman"/>
          <w:sz w:val="28"/>
        </w:rPr>
        <w:t>оздание благоприятного социально-психологического климата в коллективе;</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у</w:t>
      </w:r>
      <w:r w:rsidRPr="009B5806">
        <w:rPr>
          <w:rFonts w:ascii="Times New Roman" w:hAnsi="Times New Roman" w:cs="Times New Roman"/>
          <w:sz w:val="28"/>
        </w:rPr>
        <w:t>меньшение текучести кадров;</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ф</w:t>
      </w:r>
      <w:r w:rsidRPr="009B5806">
        <w:rPr>
          <w:rFonts w:ascii="Times New Roman" w:hAnsi="Times New Roman" w:cs="Times New Roman"/>
          <w:sz w:val="28"/>
        </w:rPr>
        <w:t>ормирование положительного имиджа</w:t>
      </w:r>
      <w:r>
        <w:rPr>
          <w:rFonts w:ascii="Times New Roman" w:hAnsi="Times New Roman" w:cs="Times New Roman"/>
          <w:sz w:val="28"/>
        </w:rPr>
        <w:t xml:space="preserve"> МФЦ сектор № 5 Калининского района СПб</w:t>
      </w:r>
      <w:r w:rsidRPr="009B5806">
        <w:rPr>
          <w:rFonts w:ascii="Times New Roman" w:hAnsi="Times New Roman" w:cs="Times New Roman"/>
          <w:sz w:val="28"/>
        </w:rPr>
        <w:t>;</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о</w:t>
      </w:r>
      <w:r w:rsidRPr="009B5806">
        <w:rPr>
          <w:rFonts w:ascii="Times New Roman" w:hAnsi="Times New Roman" w:cs="Times New Roman"/>
          <w:sz w:val="28"/>
        </w:rPr>
        <w:t>беспечение стабильности кадров;</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с</w:t>
      </w:r>
      <w:r w:rsidRPr="009B5806">
        <w:rPr>
          <w:rFonts w:ascii="Times New Roman" w:hAnsi="Times New Roman" w:cs="Times New Roman"/>
          <w:sz w:val="28"/>
        </w:rPr>
        <w:t xml:space="preserve">овмещение целей и интересов </w:t>
      </w:r>
      <w:r w:rsidR="00AC2151">
        <w:rPr>
          <w:rFonts w:ascii="Times New Roman" w:hAnsi="Times New Roman" w:cs="Times New Roman"/>
          <w:sz w:val="28"/>
        </w:rPr>
        <w:t>сотрудников</w:t>
      </w:r>
      <w:r w:rsidRPr="009B5806">
        <w:rPr>
          <w:rFonts w:ascii="Times New Roman" w:hAnsi="Times New Roman" w:cs="Times New Roman"/>
          <w:sz w:val="28"/>
        </w:rPr>
        <w:t xml:space="preserve"> </w:t>
      </w:r>
      <w:r>
        <w:rPr>
          <w:rFonts w:ascii="Times New Roman" w:hAnsi="Times New Roman" w:cs="Times New Roman"/>
          <w:sz w:val="28"/>
        </w:rPr>
        <w:t>в МФЦ сектор № 5 Калининского района СПб</w:t>
      </w:r>
      <w:r w:rsidRPr="009B5806">
        <w:rPr>
          <w:rFonts w:ascii="Times New Roman" w:hAnsi="Times New Roman" w:cs="Times New Roman"/>
          <w:sz w:val="28"/>
        </w:rPr>
        <w:t>;</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у</w:t>
      </w:r>
      <w:r w:rsidRPr="009B5806">
        <w:rPr>
          <w:rFonts w:ascii="Times New Roman" w:hAnsi="Times New Roman" w:cs="Times New Roman"/>
          <w:sz w:val="28"/>
        </w:rPr>
        <w:t>меньшение затрат на привлечение персонала;</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9B5806">
        <w:rPr>
          <w:rFonts w:ascii="Times New Roman" w:hAnsi="Times New Roman" w:cs="Times New Roman"/>
          <w:sz w:val="28"/>
        </w:rPr>
        <w:t>овышение степени удовлетворенности трудом;</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м</w:t>
      </w:r>
      <w:r w:rsidRPr="009B5806">
        <w:rPr>
          <w:rFonts w:ascii="Times New Roman" w:hAnsi="Times New Roman" w:cs="Times New Roman"/>
          <w:sz w:val="28"/>
        </w:rPr>
        <w:t>аксимальное использование потенциала сотрудников и др.</w:t>
      </w:r>
    </w:p>
    <w:p w:rsidR="001A2123"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 xml:space="preserve">Таким образом, следует сделать вывод, что предложенные нами мероприятия по совершенствованию системы мотивации и стимулирования труда работников </w:t>
      </w:r>
      <w:r>
        <w:rPr>
          <w:rFonts w:ascii="Times New Roman" w:hAnsi="Times New Roman" w:cs="Times New Roman"/>
          <w:sz w:val="28"/>
        </w:rPr>
        <w:t>МФЦ сектор № 5 Калининского района СПб</w:t>
      </w:r>
      <w:r w:rsidRPr="009B5806">
        <w:rPr>
          <w:rFonts w:ascii="Times New Roman" w:hAnsi="Times New Roman" w:cs="Times New Roman"/>
          <w:sz w:val="28"/>
        </w:rPr>
        <w:t xml:space="preserve"> являются эффективными и могут быть рекомендованы к внедрению.</w:t>
      </w:r>
    </w:p>
    <w:p w:rsidR="00392F78" w:rsidRPr="00482242" w:rsidRDefault="00392F78" w:rsidP="00392F7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целью оценки трудозатрат и производительности сотрудников необходимо разработать </w:t>
      </w:r>
      <w:r w:rsidRPr="00482242">
        <w:rPr>
          <w:rFonts w:ascii="Times New Roman" w:hAnsi="Times New Roman" w:cs="Times New Roman"/>
          <w:sz w:val="28"/>
        </w:rPr>
        <w:t>ежемесячн</w:t>
      </w:r>
      <w:r>
        <w:rPr>
          <w:rFonts w:ascii="Times New Roman" w:hAnsi="Times New Roman" w:cs="Times New Roman"/>
          <w:sz w:val="28"/>
        </w:rPr>
        <w:t>ую</w:t>
      </w:r>
      <w:r w:rsidRPr="00482242">
        <w:rPr>
          <w:rFonts w:ascii="Times New Roman" w:hAnsi="Times New Roman" w:cs="Times New Roman"/>
          <w:sz w:val="28"/>
        </w:rPr>
        <w:t xml:space="preserve"> форм</w:t>
      </w:r>
      <w:r>
        <w:rPr>
          <w:rFonts w:ascii="Times New Roman" w:hAnsi="Times New Roman" w:cs="Times New Roman"/>
          <w:sz w:val="28"/>
        </w:rPr>
        <w:t>у</w:t>
      </w:r>
      <w:r w:rsidRPr="00482242">
        <w:rPr>
          <w:rFonts w:ascii="Times New Roman" w:hAnsi="Times New Roman" w:cs="Times New Roman"/>
          <w:sz w:val="28"/>
        </w:rPr>
        <w:t xml:space="preserve"> отчетности.</w:t>
      </w:r>
    </w:p>
    <w:p w:rsidR="00392F78" w:rsidRPr="00482242" w:rsidRDefault="00392F78" w:rsidP="00392F78">
      <w:pPr>
        <w:spacing w:after="0" w:line="360" w:lineRule="auto"/>
        <w:ind w:firstLine="709"/>
        <w:jc w:val="both"/>
        <w:rPr>
          <w:rFonts w:ascii="Times New Roman" w:hAnsi="Times New Roman" w:cs="Times New Roman"/>
          <w:sz w:val="28"/>
        </w:rPr>
      </w:pPr>
      <w:r w:rsidRPr="00482242">
        <w:rPr>
          <w:rFonts w:ascii="Times New Roman" w:hAnsi="Times New Roman" w:cs="Times New Roman"/>
          <w:sz w:val="28"/>
        </w:rPr>
        <w:lastRenderedPageBreak/>
        <w:t>Для ежедневного заполнения работниками подготовлен лист «Табель» в форме Отчета «КК_КС_GGMM.xlsx». На данном листе ежедневно заполняется время (в часах) работника, затраченное на выполнение Работы 4-</w:t>
      </w:r>
      <w:r w:rsidR="001A2123">
        <w:rPr>
          <w:rFonts w:ascii="Times New Roman" w:hAnsi="Times New Roman" w:cs="Times New Roman"/>
          <w:sz w:val="28"/>
        </w:rPr>
        <w:t>18</w:t>
      </w:r>
      <w:r w:rsidRPr="00482242">
        <w:rPr>
          <w:rFonts w:ascii="Times New Roman" w:hAnsi="Times New Roman" w:cs="Times New Roman"/>
          <w:sz w:val="28"/>
        </w:rPr>
        <w:t>.</w:t>
      </w:r>
    </w:p>
    <w:p w:rsidR="00392F78" w:rsidRDefault="00392F78" w:rsidP="00392F78">
      <w:pPr>
        <w:spacing w:after="0" w:line="360" w:lineRule="auto"/>
        <w:ind w:firstLine="709"/>
        <w:jc w:val="both"/>
        <w:rPr>
          <w:rFonts w:ascii="Times New Roman" w:hAnsi="Times New Roman" w:cs="Times New Roman"/>
          <w:sz w:val="28"/>
        </w:rPr>
      </w:pPr>
      <w:r w:rsidRPr="00482242">
        <w:rPr>
          <w:rFonts w:ascii="Times New Roman" w:hAnsi="Times New Roman" w:cs="Times New Roman"/>
          <w:sz w:val="28"/>
        </w:rPr>
        <w:t xml:space="preserve">Для каждого вида работы предусмотрены отдельные поля для заполнения. Примеры заполнения табеля по Работе 4 представлен на рисунке </w:t>
      </w:r>
      <w:r w:rsidR="001A2123">
        <w:rPr>
          <w:rFonts w:ascii="Times New Roman" w:hAnsi="Times New Roman" w:cs="Times New Roman"/>
          <w:sz w:val="28"/>
        </w:rPr>
        <w:t>19</w:t>
      </w:r>
      <w:r w:rsidRPr="00482242">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877240" cy="2461846"/>
            <wp:effectExtent l="19050" t="0" r="9210" b="0"/>
            <wp:docPr id="2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12657" t="9649" r="31532" b="45322"/>
                    <a:stretch>
                      <a:fillRect/>
                    </a:stretch>
                  </pic:blipFill>
                  <pic:spPr bwMode="auto">
                    <a:xfrm>
                      <a:off x="0" y="0"/>
                      <a:ext cx="5877240" cy="2461846"/>
                    </a:xfrm>
                    <a:prstGeom prst="rect">
                      <a:avLst/>
                    </a:prstGeom>
                    <a:noFill/>
                    <a:ln w="9525">
                      <a:noFill/>
                      <a:miter lim="800000"/>
                      <a:headEnd/>
                      <a:tailEnd/>
                    </a:ln>
                  </pic:spPr>
                </pic:pic>
              </a:graphicData>
            </a:graphic>
          </wp:inline>
        </w:drawing>
      </w:r>
    </w:p>
    <w:p w:rsidR="00392F78" w:rsidRPr="00920AEC" w:rsidRDefault="00392F78" w:rsidP="00392F78">
      <w:pPr>
        <w:spacing w:after="0" w:line="360" w:lineRule="auto"/>
        <w:jc w:val="center"/>
        <w:rPr>
          <w:rFonts w:ascii="Times New Roman" w:hAnsi="Times New Roman" w:cs="Times New Roman"/>
          <w:sz w:val="28"/>
          <w:szCs w:val="28"/>
        </w:rPr>
      </w:pPr>
      <w:r w:rsidRPr="00920AEC">
        <w:rPr>
          <w:rFonts w:ascii="Times New Roman" w:hAnsi="Times New Roman" w:cs="Times New Roman"/>
          <w:sz w:val="28"/>
          <w:szCs w:val="28"/>
        </w:rPr>
        <w:t xml:space="preserve">Рисунок </w:t>
      </w:r>
      <w:r w:rsidR="001A2123">
        <w:rPr>
          <w:rFonts w:ascii="Times New Roman" w:hAnsi="Times New Roman" w:cs="Times New Roman"/>
          <w:sz w:val="28"/>
          <w:szCs w:val="28"/>
        </w:rPr>
        <w:t>18</w:t>
      </w:r>
      <w:r w:rsidR="00920AEC">
        <w:rPr>
          <w:rFonts w:ascii="Times New Roman" w:hAnsi="Times New Roman" w:cs="Times New Roman"/>
          <w:sz w:val="28"/>
          <w:szCs w:val="28"/>
        </w:rPr>
        <w:t xml:space="preserve"> -</w:t>
      </w:r>
      <w:r w:rsidRPr="00920AEC">
        <w:rPr>
          <w:rFonts w:ascii="Times New Roman" w:hAnsi="Times New Roman" w:cs="Times New Roman"/>
          <w:sz w:val="28"/>
          <w:szCs w:val="28"/>
        </w:rPr>
        <w:t xml:space="preserve"> </w:t>
      </w:r>
      <w:r w:rsidRPr="00920AEC">
        <w:rPr>
          <w:rFonts w:ascii="Times New Roman" w:hAnsi="Times New Roman" w:cs="Times New Roman"/>
          <w:color w:val="000000"/>
          <w:sz w:val="28"/>
          <w:szCs w:val="28"/>
        </w:rPr>
        <w:t>Схема ежедневного заполнения «Табеля учета»</w:t>
      </w:r>
    </w:p>
    <w:p w:rsidR="00392F78" w:rsidRDefault="00392F78" w:rsidP="00392F78">
      <w:pPr>
        <w:jc w:val="center"/>
      </w:pPr>
      <w:r w:rsidRPr="00697702">
        <w:rPr>
          <w:noProof/>
        </w:rPr>
        <w:drawing>
          <wp:inline distT="0" distB="0" distL="0" distR="0">
            <wp:extent cx="4883499" cy="3531576"/>
            <wp:effectExtent l="19050" t="0" r="0" b="0"/>
            <wp:docPr id="2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l="21676" t="35673" r="31357" b="3801"/>
                    <a:stretch>
                      <a:fillRect/>
                    </a:stretch>
                  </pic:blipFill>
                  <pic:spPr bwMode="auto">
                    <a:xfrm>
                      <a:off x="0" y="0"/>
                      <a:ext cx="4885845" cy="3533272"/>
                    </a:xfrm>
                    <a:prstGeom prst="rect">
                      <a:avLst/>
                    </a:prstGeom>
                    <a:noFill/>
                    <a:ln w="9525">
                      <a:noFill/>
                      <a:miter lim="800000"/>
                      <a:headEnd/>
                      <a:tailEnd/>
                    </a:ln>
                  </pic:spPr>
                </pic:pic>
              </a:graphicData>
            </a:graphic>
          </wp:inline>
        </w:drawing>
      </w:r>
    </w:p>
    <w:p w:rsidR="00392F78" w:rsidRPr="00697702" w:rsidRDefault="00392F78" w:rsidP="00392F78">
      <w:pPr>
        <w:spacing w:after="0" w:line="360" w:lineRule="auto"/>
        <w:jc w:val="center"/>
        <w:rPr>
          <w:rFonts w:ascii="Times New Roman" w:hAnsi="Times New Roman" w:cs="Times New Roman"/>
          <w:sz w:val="28"/>
        </w:rPr>
      </w:pPr>
      <w:r w:rsidRPr="00920AEC">
        <w:rPr>
          <w:rFonts w:ascii="Times New Roman" w:hAnsi="Times New Roman" w:cs="Times New Roman"/>
          <w:sz w:val="28"/>
        </w:rPr>
        <w:t xml:space="preserve">Рисунок </w:t>
      </w:r>
      <w:r w:rsidR="001A2123">
        <w:rPr>
          <w:rFonts w:ascii="Times New Roman" w:hAnsi="Times New Roman" w:cs="Times New Roman"/>
          <w:sz w:val="28"/>
        </w:rPr>
        <w:t>19</w:t>
      </w:r>
      <w:r w:rsidR="00920AEC" w:rsidRPr="00920AEC">
        <w:rPr>
          <w:rFonts w:ascii="Times New Roman" w:hAnsi="Times New Roman" w:cs="Times New Roman"/>
          <w:sz w:val="28"/>
        </w:rPr>
        <w:t xml:space="preserve"> -</w:t>
      </w:r>
      <w:r w:rsidRPr="00920AEC">
        <w:rPr>
          <w:rFonts w:ascii="Times New Roman" w:hAnsi="Times New Roman" w:cs="Times New Roman"/>
          <w:sz w:val="28"/>
        </w:rPr>
        <w:t xml:space="preserve"> Схема ежедневного заполнения время (в часах) работника,</w:t>
      </w:r>
      <w:r w:rsidRPr="00697702">
        <w:rPr>
          <w:rFonts w:ascii="Times New Roman" w:hAnsi="Times New Roman" w:cs="Times New Roman"/>
          <w:sz w:val="28"/>
        </w:rPr>
        <w:t xml:space="preserve"> затраченное на выполнение Работы 4-7</w:t>
      </w:r>
    </w:p>
    <w:p w:rsidR="00392F78" w:rsidRPr="00697702" w:rsidRDefault="00392F78" w:rsidP="00392F78">
      <w:pPr>
        <w:spacing w:after="0" w:line="360" w:lineRule="auto"/>
        <w:ind w:firstLine="709"/>
        <w:jc w:val="both"/>
        <w:rPr>
          <w:rFonts w:ascii="Times New Roman" w:hAnsi="Times New Roman" w:cs="Times New Roman"/>
          <w:sz w:val="28"/>
        </w:rPr>
      </w:pPr>
      <w:r w:rsidRPr="00697702">
        <w:rPr>
          <w:rFonts w:ascii="Times New Roman" w:hAnsi="Times New Roman" w:cs="Times New Roman"/>
          <w:sz w:val="28"/>
        </w:rPr>
        <w:lastRenderedPageBreak/>
        <w:t>Все сведения, заполненные в Табеле, автоматически записываются на вкладке «СВОД».</w:t>
      </w:r>
    </w:p>
    <w:p w:rsidR="00392F78" w:rsidRDefault="00392F78" w:rsidP="00392F78">
      <w:pPr>
        <w:spacing w:after="0" w:line="360" w:lineRule="auto"/>
        <w:ind w:firstLine="709"/>
        <w:jc w:val="both"/>
        <w:rPr>
          <w:rFonts w:ascii="Times New Roman" w:hAnsi="Times New Roman" w:cs="Times New Roman"/>
          <w:sz w:val="28"/>
        </w:rPr>
      </w:pPr>
      <w:r w:rsidRPr="00697702">
        <w:rPr>
          <w:rFonts w:ascii="Times New Roman" w:hAnsi="Times New Roman" w:cs="Times New Roman"/>
          <w:sz w:val="28"/>
        </w:rPr>
        <w:t xml:space="preserve">При ежедневном заполнении Табеля расчетный показатель объема выполнения Работы 4 на вкладке «СВОД» в показателе за месяц (например - «апрель») будет изменяться каждый день, так как, формула расчета состоит из суммы всех рабочих часов (из строки «ИТОГО чел/час)» за месяц, разделенная на 8 часов рабочего времени (рисунок </w:t>
      </w:r>
      <w:r w:rsidR="001A2123">
        <w:rPr>
          <w:rFonts w:ascii="Times New Roman" w:hAnsi="Times New Roman" w:cs="Times New Roman"/>
          <w:sz w:val="28"/>
        </w:rPr>
        <w:t>20</w:t>
      </w:r>
      <w:r w:rsidRPr="00697702">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939623" cy="1969477"/>
            <wp:effectExtent l="19050" t="0" r="3977" b="0"/>
            <wp:docPr id="2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l="8886" t="59649" r="31869" b="4966"/>
                    <a:stretch>
                      <a:fillRect/>
                    </a:stretch>
                  </pic:blipFill>
                  <pic:spPr bwMode="auto">
                    <a:xfrm>
                      <a:off x="0" y="0"/>
                      <a:ext cx="5945390" cy="1971389"/>
                    </a:xfrm>
                    <a:prstGeom prst="rect">
                      <a:avLst/>
                    </a:prstGeom>
                    <a:noFill/>
                    <a:ln w="9525">
                      <a:noFill/>
                      <a:miter lim="800000"/>
                      <a:headEnd/>
                      <a:tailEnd/>
                    </a:ln>
                  </pic:spPr>
                </pic:pic>
              </a:graphicData>
            </a:graphic>
          </wp:inline>
        </w:drawing>
      </w:r>
    </w:p>
    <w:p w:rsidR="00392F78" w:rsidRPr="00697702" w:rsidRDefault="00392F78" w:rsidP="00392F78">
      <w:pPr>
        <w:spacing w:after="0" w:line="360" w:lineRule="auto"/>
        <w:jc w:val="center"/>
        <w:rPr>
          <w:rFonts w:ascii="Times New Roman" w:hAnsi="Times New Roman" w:cs="Times New Roman"/>
          <w:sz w:val="28"/>
        </w:rPr>
      </w:pPr>
      <w:r w:rsidRPr="00920AEC">
        <w:rPr>
          <w:rFonts w:ascii="Times New Roman" w:hAnsi="Times New Roman" w:cs="Times New Roman"/>
          <w:sz w:val="28"/>
        </w:rPr>
        <w:t xml:space="preserve">Рисунок </w:t>
      </w:r>
      <w:r w:rsidR="001A2123">
        <w:rPr>
          <w:rFonts w:ascii="Times New Roman" w:hAnsi="Times New Roman" w:cs="Times New Roman"/>
          <w:sz w:val="28"/>
        </w:rPr>
        <w:t>20</w:t>
      </w:r>
      <w:r w:rsidR="00920AEC" w:rsidRPr="00920AEC">
        <w:rPr>
          <w:rFonts w:ascii="Times New Roman" w:hAnsi="Times New Roman" w:cs="Times New Roman"/>
          <w:sz w:val="28"/>
        </w:rPr>
        <w:t xml:space="preserve"> -</w:t>
      </w:r>
      <w:r w:rsidRPr="00920AEC">
        <w:rPr>
          <w:rFonts w:ascii="Times New Roman" w:hAnsi="Times New Roman" w:cs="Times New Roman"/>
          <w:sz w:val="28"/>
        </w:rPr>
        <w:t xml:space="preserve"> Схема автоматического заполнения показателя объема</w:t>
      </w:r>
      <w:r w:rsidRPr="00697702">
        <w:rPr>
          <w:rFonts w:ascii="Times New Roman" w:hAnsi="Times New Roman" w:cs="Times New Roman"/>
          <w:sz w:val="28"/>
        </w:rPr>
        <w:t xml:space="preserve"> выполнения Работы 4</w:t>
      </w:r>
      <w:r>
        <w:rPr>
          <w:rFonts w:ascii="Times New Roman" w:hAnsi="Times New Roman" w:cs="Times New Roman"/>
          <w:sz w:val="28"/>
        </w:rPr>
        <w:t xml:space="preserve"> </w:t>
      </w:r>
      <w:r w:rsidRPr="00697702">
        <w:rPr>
          <w:rFonts w:ascii="Times New Roman" w:hAnsi="Times New Roman" w:cs="Times New Roman"/>
          <w:sz w:val="28"/>
        </w:rPr>
        <w:t>на вкладке «СВОД» в показателе за месяц</w:t>
      </w:r>
    </w:p>
    <w:p w:rsidR="00392F78" w:rsidRPr="00697702" w:rsidRDefault="00392F78" w:rsidP="00392F78">
      <w:pPr>
        <w:spacing w:after="0" w:line="360" w:lineRule="auto"/>
        <w:ind w:firstLine="709"/>
        <w:jc w:val="both"/>
        <w:rPr>
          <w:rFonts w:ascii="Times New Roman" w:hAnsi="Times New Roman" w:cs="Times New Roman"/>
          <w:sz w:val="28"/>
        </w:rPr>
      </w:pPr>
      <w:r w:rsidRPr="00697702">
        <w:rPr>
          <w:rFonts w:ascii="Times New Roman" w:hAnsi="Times New Roman" w:cs="Times New Roman"/>
          <w:sz w:val="28"/>
        </w:rPr>
        <w:t xml:space="preserve">Также при ежедневном заполнении Табеля изменяется расчетный показатель количества работников, задействованных в Работе 4. Данный показатель рассчитывается как средний показатель всех человеко-дней (из строки «ИТОГО работники)» за месяц, без учета пустых значений (выходных) и нулевых значений (в случае, когда ни один работник не будет задействован в выполнении работы) (рисунок </w:t>
      </w:r>
      <w:r w:rsidR="001A2123">
        <w:rPr>
          <w:rFonts w:ascii="Times New Roman" w:hAnsi="Times New Roman" w:cs="Times New Roman"/>
          <w:sz w:val="28"/>
        </w:rPr>
        <w:t>21</w:t>
      </w:r>
      <w:r w:rsidRPr="00697702">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286652" cy="2545690"/>
            <wp:effectExtent l="19050" t="0" r="0" b="0"/>
            <wp:docPr id="2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l="9042" t="63158" r="31357" b="3216"/>
                    <a:stretch>
                      <a:fillRect/>
                    </a:stretch>
                  </pic:blipFill>
                  <pic:spPr bwMode="auto">
                    <a:xfrm>
                      <a:off x="0" y="0"/>
                      <a:ext cx="6290643" cy="2547306"/>
                    </a:xfrm>
                    <a:prstGeom prst="rect">
                      <a:avLst/>
                    </a:prstGeom>
                    <a:noFill/>
                    <a:ln w="9525">
                      <a:noFill/>
                      <a:miter lim="800000"/>
                      <a:headEnd/>
                      <a:tailEnd/>
                    </a:ln>
                  </pic:spPr>
                </pic:pic>
              </a:graphicData>
            </a:graphic>
          </wp:inline>
        </w:drawing>
      </w:r>
    </w:p>
    <w:p w:rsidR="00392F78" w:rsidRDefault="00392F78" w:rsidP="00392F78">
      <w:pPr>
        <w:spacing w:after="0" w:line="360" w:lineRule="auto"/>
        <w:jc w:val="center"/>
        <w:rPr>
          <w:rFonts w:ascii="Times New Roman" w:hAnsi="Times New Roman" w:cs="Times New Roman"/>
          <w:color w:val="000000"/>
          <w:sz w:val="28"/>
          <w:szCs w:val="24"/>
        </w:rPr>
      </w:pPr>
      <w:r w:rsidRPr="00920AEC">
        <w:rPr>
          <w:rFonts w:ascii="Times New Roman" w:hAnsi="Times New Roman" w:cs="Times New Roman"/>
          <w:color w:val="000000"/>
          <w:sz w:val="28"/>
          <w:szCs w:val="24"/>
        </w:rPr>
        <w:t xml:space="preserve">Рисунок </w:t>
      </w:r>
      <w:r w:rsidR="001A2123">
        <w:rPr>
          <w:rFonts w:ascii="Times New Roman" w:hAnsi="Times New Roman" w:cs="Times New Roman"/>
          <w:color w:val="000000"/>
          <w:sz w:val="28"/>
          <w:szCs w:val="24"/>
        </w:rPr>
        <w:t>21</w:t>
      </w:r>
      <w:r w:rsidR="00920AEC" w:rsidRPr="00920AEC">
        <w:rPr>
          <w:rFonts w:ascii="Times New Roman" w:hAnsi="Times New Roman" w:cs="Times New Roman"/>
          <w:color w:val="000000"/>
          <w:sz w:val="28"/>
          <w:szCs w:val="24"/>
        </w:rPr>
        <w:t>-</w:t>
      </w:r>
      <w:r w:rsidRPr="00920AEC">
        <w:rPr>
          <w:rFonts w:ascii="Times New Roman" w:hAnsi="Times New Roman" w:cs="Times New Roman"/>
          <w:color w:val="000000"/>
          <w:sz w:val="28"/>
          <w:szCs w:val="24"/>
        </w:rPr>
        <w:t xml:space="preserve"> Схема автоматического заполнения расчетный показатель</w:t>
      </w:r>
      <w:r w:rsidRPr="00B76D8D">
        <w:rPr>
          <w:rFonts w:ascii="Times New Roman" w:hAnsi="Times New Roman" w:cs="Times New Roman"/>
          <w:color w:val="000000"/>
          <w:sz w:val="28"/>
          <w:szCs w:val="24"/>
        </w:rPr>
        <w:t xml:space="preserve"> количества работников, задействованных в Работе 4</w:t>
      </w:r>
    </w:p>
    <w:p w:rsidR="00392F78" w:rsidRPr="00B76D8D"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С целью дальнейшего предоставления информации о квартальных объемах (квартальных индикаторах) выполнения Работ 4-7 на 2021 год, а также корректного подсчета среднегодового количества работников, заполняется во вкладке «СВОД» графы по Работам 4-7 за 1 квартал 2021 года сведениями.</w:t>
      </w:r>
    </w:p>
    <w:p w:rsidR="00392F78"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Вариант заполнения информации по Работам 4-7 за 1 квартал 2021 года приведен на рисунке </w:t>
      </w:r>
      <w:r w:rsidR="001A2123">
        <w:rPr>
          <w:rFonts w:ascii="Times New Roman" w:hAnsi="Times New Roman" w:cs="Times New Roman"/>
          <w:sz w:val="28"/>
        </w:rPr>
        <w:t>22</w:t>
      </w:r>
      <w:r w:rsidRPr="00B76D8D">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6059881" cy="2216505"/>
            <wp:effectExtent l="19050" t="0" r="0" b="0"/>
            <wp:docPr id="2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17748" t="59218" r="34865" b="9920"/>
                    <a:stretch>
                      <a:fillRect/>
                    </a:stretch>
                  </pic:blipFill>
                  <pic:spPr bwMode="auto">
                    <a:xfrm>
                      <a:off x="0" y="0"/>
                      <a:ext cx="6059881" cy="2216505"/>
                    </a:xfrm>
                    <a:prstGeom prst="rect">
                      <a:avLst/>
                    </a:prstGeom>
                    <a:noFill/>
                    <a:ln w="9525">
                      <a:noFill/>
                      <a:miter lim="800000"/>
                      <a:headEnd/>
                      <a:tailEnd/>
                    </a:ln>
                  </pic:spPr>
                </pic:pic>
              </a:graphicData>
            </a:graphic>
          </wp:inline>
        </w:drawing>
      </w:r>
    </w:p>
    <w:p w:rsidR="00392F78" w:rsidRPr="00920AEC" w:rsidRDefault="00392F78" w:rsidP="00392F78">
      <w:pPr>
        <w:spacing w:after="0" w:line="360" w:lineRule="auto"/>
        <w:jc w:val="center"/>
        <w:rPr>
          <w:rFonts w:ascii="Times New Roman" w:hAnsi="Times New Roman" w:cs="Times New Roman"/>
          <w:sz w:val="28"/>
          <w:szCs w:val="28"/>
        </w:rPr>
      </w:pPr>
      <w:r w:rsidRPr="00920AEC">
        <w:rPr>
          <w:rFonts w:ascii="Times New Roman" w:hAnsi="Times New Roman" w:cs="Times New Roman"/>
          <w:sz w:val="28"/>
          <w:szCs w:val="28"/>
        </w:rPr>
        <w:t xml:space="preserve">Рисунок </w:t>
      </w:r>
      <w:r w:rsidR="001A2123">
        <w:rPr>
          <w:rFonts w:ascii="Times New Roman" w:hAnsi="Times New Roman" w:cs="Times New Roman"/>
          <w:sz w:val="28"/>
          <w:szCs w:val="28"/>
        </w:rPr>
        <w:t>22</w:t>
      </w:r>
      <w:r w:rsidR="00920AEC" w:rsidRPr="00920AEC">
        <w:rPr>
          <w:rFonts w:ascii="Times New Roman" w:hAnsi="Times New Roman" w:cs="Times New Roman"/>
          <w:sz w:val="28"/>
          <w:szCs w:val="28"/>
        </w:rPr>
        <w:t xml:space="preserve"> -</w:t>
      </w:r>
      <w:r w:rsidRPr="00920AEC">
        <w:rPr>
          <w:rFonts w:ascii="Times New Roman" w:hAnsi="Times New Roman" w:cs="Times New Roman"/>
          <w:sz w:val="28"/>
          <w:szCs w:val="28"/>
        </w:rPr>
        <w:t xml:space="preserve"> Схема взаимосвязи плановых и фактических показателей</w:t>
      </w:r>
    </w:p>
    <w:p w:rsidR="00392F78"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Ежеквартальные показатели количества работников (графы «2 Квартал», «3 Квартал» и т.д.) рассчитываются автоматически, как сумма количества человеко-дней за месяцы, входящие в тот или иной квартал, по Работам 4-7 (рисунок </w:t>
      </w:r>
      <w:r w:rsidR="001A2123">
        <w:rPr>
          <w:rFonts w:ascii="Times New Roman" w:hAnsi="Times New Roman" w:cs="Times New Roman"/>
          <w:sz w:val="28"/>
        </w:rPr>
        <w:t>23</w:t>
      </w:r>
      <w:r w:rsidRPr="00B76D8D">
        <w:rPr>
          <w:rFonts w:ascii="Times New Roman" w:hAnsi="Times New Roman" w:cs="Times New Roman"/>
          <w:sz w:val="28"/>
        </w:rPr>
        <w:t xml:space="preserve">). </w:t>
      </w:r>
    </w:p>
    <w:p w:rsidR="00392F78" w:rsidRDefault="00392F78" w:rsidP="00392F78">
      <w:pPr>
        <w:spacing w:after="0" w:line="360" w:lineRule="auto"/>
        <w:ind w:firstLine="709"/>
        <w:jc w:val="both"/>
        <w:rPr>
          <w:rFonts w:ascii="Times New Roman" w:hAnsi="Times New Roman" w:cs="Times New Roman"/>
          <w:sz w:val="28"/>
        </w:rPr>
      </w:pPr>
    </w:p>
    <w:p w:rsidR="00392F78" w:rsidRPr="00920AEC" w:rsidRDefault="00392F78" w:rsidP="00392F78">
      <w:pPr>
        <w:spacing w:after="0" w:line="360" w:lineRule="auto"/>
        <w:jc w:val="center"/>
        <w:rPr>
          <w:rFonts w:ascii="Times New Roman" w:hAnsi="Times New Roman" w:cs="Times New Roman"/>
          <w:sz w:val="28"/>
        </w:rPr>
      </w:pPr>
      <w:r w:rsidRPr="00920AEC">
        <w:rPr>
          <w:rFonts w:ascii="Times New Roman" w:hAnsi="Times New Roman" w:cs="Times New Roman"/>
          <w:noProof/>
          <w:sz w:val="28"/>
        </w:rPr>
        <w:drawing>
          <wp:inline distT="0" distB="0" distL="0" distR="0">
            <wp:extent cx="5906262" cy="1616659"/>
            <wp:effectExtent l="19050" t="0" r="0" b="0"/>
            <wp:docPr id="2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l="9375" t="70340" r="32446" b="2913"/>
                    <a:stretch>
                      <a:fillRect/>
                    </a:stretch>
                  </pic:blipFill>
                  <pic:spPr bwMode="auto">
                    <a:xfrm>
                      <a:off x="0" y="0"/>
                      <a:ext cx="5906262" cy="1616659"/>
                    </a:xfrm>
                    <a:prstGeom prst="rect">
                      <a:avLst/>
                    </a:prstGeom>
                    <a:noFill/>
                    <a:ln w="9525">
                      <a:noFill/>
                      <a:miter lim="800000"/>
                      <a:headEnd/>
                      <a:tailEnd/>
                    </a:ln>
                  </pic:spPr>
                </pic:pic>
              </a:graphicData>
            </a:graphic>
          </wp:inline>
        </w:drawing>
      </w:r>
    </w:p>
    <w:p w:rsidR="00392F78" w:rsidRPr="00B76D8D" w:rsidRDefault="00392F78" w:rsidP="00392F78">
      <w:pPr>
        <w:spacing w:after="0" w:line="360" w:lineRule="auto"/>
        <w:jc w:val="center"/>
        <w:rPr>
          <w:rFonts w:ascii="Times New Roman" w:hAnsi="Times New Roman" w:cs="Times New Roman"/>
          <w:sz w:val="28"/>
          <w:szCs w:val="28"/>
        </w:rPr>
      </w:pPr>
      <w:r w:rsidRPr="00920AEC">
        <w:rPr>
          <w:rFonts w:ascii="Times New Roman" w:hAnsi="Times New Roman" w:cs="Times New Roman"/>
          <w:sz w:val="28"/>
          <w:szCs w:val="28"/>
        </w:rPr>
        <w:t xml:space="preserve">Рисунок </w:t>
      </w:r>
      <w:r w:rsidR="001A2123">
        <w:rPr>
          <w:rFonts w:ascii="Times New Roman" w:hAnsi="Times New Roman" w:cs="Times New Roman"/>
          <w:sz w:val="28"/>
          <w:szCs w:val="28"/>
        </w:rPr>
        <w:t>23</w:t>
      </w:r>
      <w:r w:rsidR="00920AEC" w:rsidRPr="00920AEC">
        <w:rPr>
          <w:rFonts w:ascii="Times New Roman" w:hAnsi="Times New Roman" w:cs="Times New Roman"/>
          <w:sz w:val="28"/>
          <w:szCs w:val="28"/>
        </w:rPr>
        <w:t xml:space="preserve"> -</w:t>
      </w:r>
      <w:r w:rsidRPr="00920AEC">
        <w:rPr>
          <w:rFonts w:ascii="Times New Roman" w:hAnsi="Times New Roman" w:cs="Times New Roman"/>
          <w:sz w:val="28"/>
          <w:szCs w:val="28"/>
        </w:rPr>
        <w:t xml:space="preserve"> Схема автоматического заполнения ежеквартальных</w:t>
      </w:r>
      <w:r w:rsidRPr="00B76D8D">
        <w:rPr>
          <w:rFonts w:ascii="Times New Roman" w:hAnsi="Times New Roman" w:cs="Times New Roman"/>
          <w:sz w:val="28"/>
          <w:szCs w:val="28"/>
        </w:rPr>
        <w:t xml:space="preserve"> показателей количества работников</w:t>
      </w:r>
    </w:p>
    <w:p w:rsidR="00392F78"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Годовое количество работников, задействованных в Работах 4-7, рассчитывается как средний показатель человеко-дней за все четыре квартала, без учета пустых значений (выходных) и нулевых значений (в случае, когда ни один работник не будет задействован в выполнении работы), а итоговый показатель за год (графа «Итог») - как среднее значение по всем видам Работ (рисунок </w:t>
      </w:r>
      <w:r w:rsidR="001A2123">
        <w:rPr>
          <w:rFonts w:ascii="Times New Roman" w:hAnsi="Times New Roman" w:cs="Times New Roman"/>
          <w:sz w:val="28"/>
        </w:rPr>
        <w:t>24</w:t>
      </w:r>
      <w:r w:rsidRPr="00B76D8D">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765449" cy="1733702"/>
            <wp:effectExtent l="19050" t="0" r="6701" b="0"/>
            <wp:docPr id="2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l="17059" t="70561" r="39032" b="7310"/>
                    <a:stretch>
                      <a:fillRect/>
                    </a:stretch>
                  </pic:blipFill>
                  <pic:spPr bwMode="auto">
                    <a:xfrm>
                      <a:off x="0" y="0"/>
                      <a:ext cx="5765449" cy="1733702"/>
                    </a:xfrm>
                    <a:prstGeom prst="rect">
                      <a:avLst/>
                    </a:prstGeom>
                    <a:noFill/>
                    <a:ln w="9525">
                      <a:noFill/>
                      <a:miter lim="800000"/>
                      <a:headEnd/>
                      <a:tailEnd/>
                    </a:ln>
                  </pic:spPr>
                </pic:pic>
              </a:graphicData>
            </a:graphic>
          </wp:inline>
        </w:drawing>
      </w:r>
    </w:p>
    <w:p w:rsidR="00392F78" w:rsidRPr="007E3A9B" w:rsidRDefault="00392F78" w:rsidP="00392F78">
      <w:pPr>
        <w:spacing w:after="0" w:line="360" w:lineRule="auto"/>
        <w:jc w:val="center"/>
        <w:rPr>
          <w:rFonts w:ascii="Times New Roman" w:hAnsi="Times New Roman" w:cs="Times New Roman"/>
          <w:sz w:val="28"/>
          <w:szCs w:val="28"/>
        </w:rPr>
      </w:pPr>
      <w:r w:rsidRPr="007E3A9B">
        <w:rPr>
          <w:rFonts w:ascii="Times New Roman" w:hAnsi="Times New Roman" w:cs="Times New Roman"/>
          <w:sz w:val="28"/>
          <w:szCs w:val="28"/>
        </w:rPr>
        <w:t xml:space="preserve">Рисунок </w:t>
      </w:r>
      <w:r w:rsidR="001A2123">
        <w:rPr>
          <w:rFonts w:ascii="Times New Roman" w:hAnsi="Times New Roman" w:cs="Times New Roman"/>
          <w:sz w:val="28"/>
          <w:szCs w:val="28"/>
        </w:rPr>
        <w:t>24</w:t>
      </w:r>
      <w:r w:rsidR="007E3A9B" w:rsidRPr="007E3A9B">
        <w:rPr>
          <w:rFonts w:ascii="Times New Roman" w:hAnsi="Times New Roman" w:cs="Times New Roman"/>
          <w:sz w:val="28"/>
          <w:szCs w:val="28"/>
        </w:rPr>
        <w:t xml:space="preserve"> -</w:t>
      </w:r>
      <w:r w:rsidRPr="007E3A9B">
        <w:rPr>
          <w:rFonts w:ascii="Times New Roman" w:hAnsi="Times New Roman" w:cs="Times New Roman"/>
          <w:sz w:val="28"/>
          <w:szCs w:val="28"/>
        </w:rPr>
        <w:t xml:space="preserve"> Схема заполнения итоговых показателей по видам работ за год</w:t>
      </w:r>
    </w:p>
    <w:p w:rsidR="00392F78"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На листе «ФОРМА ОТЧЕТА» осуществляется </w:t>
      </w:r>
      <w:proofErr w:type="spellStart"/>
      <w:r w:rsidRPr="00B76D8D">
        <w:rPr>
          <w:rFonts w:ascii="Times New Roman" w:hAnsi="Times New Roman" w:cs="Times New Roman"/>
          <w:sz w:val="28"/>
        </w:rPr>
        <w:t>автозаполнение</w:t>
      </w:r>
      <w:proofErr w:type="spellEnd"/>
      <w:r w:rsidRPr="00B76D8D">
        <w:rPr>
          <w:rFonts w:ascii="Times New Roman" w:hAnsi="Times New Roman" w:cs="Times New Roman"/>
          <w:sz w:val="28"/>
        </w:rPr>
        <w:t xml:space="preserve"> итоговой отчетной информации по Работам 4-7 (графы «Количество работников, выполняющие Работу» и «Расчетный показатель объема выполнения работы. Единица измерения «человеко-день»). Для отображения информации за отчетный период необходимо в выпадающем окне выбрать отчетный месяц (рисунок </w:t>
      </w:r>
      <w:r w:rsidR="001A2123">
        <w:rPr>
          <w:rFonts w:ascii="Times New Roman" w:hAnsi="Times New Roman" w:cs="Times New Roman"/>
          <w:sz w:val="28"/>
        </w:rPr>
        <w:t>25</w:t>
      </w:r>
      <w:r w:rsidRPr="00B76D8D">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6191554" cy="555955"/>
            <wp:effectExtent l="19050" t="0" r="0" b="0"/>
            <wp:docPr id="2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l="3386" t="77836" r="26945" b="11097"/>
                    <a:stretch>
                      <a:fillRect/>
                    </a:stretch>
                  </pic:blipFill>
                  <pic:spPr bwMode="auto">
                    <a:xfrm>
                      <a:off x="0" y="0"/>
                      <a:ext cx="6191554" cy="555955"/>
                    </a:xfrm>
                    <a:prstGeom prst="rect">
                      <a:avLst/>
                    </a:prstGeom>
                    <a:noFill/>
                    <a:ln w="9525">
                      <a:noFill/>
                      <a:miter lim="800000"/>
                      <a:headEnd/>
                      <a:tailEnd/>
                    </a:ln>
                  </pic:spPr>
                </pic:pic>
              </a:graphicData>
            </a:graphic>
          </wp:inline>
        </w:drawing>
      </w:r>
    </w:p>
    <w:p w:rsidR="00392F78" w:rsidRPr="007E3A9B" w:rsidRDefault="00392F78" w:rsidP="00392F78">
      <w:pPr>
        <w:spacing w:after="0" w:line="360" w:lineRule="auto"/>
        <w:jc w:val="center"/>
        <w:rPr>
          <w:rFonts w:ascii="Times New Roman" w:hAnsi="Times New Roman" w:cs="Times New Roman"/>
          <w:sz w:val="32"/>
        </w:rPr>
      </w:pPr>
      <w:r w:rsidRPr="007E3A9B">
        <w:rPr>
          <w:rFonts w:ascii="Times New Roman" w:hAnsi="Times New Roman" w:cs="Times New Roman"/>
          <w:sz w:val="28"/>
          <w:szCs w:val="26"/>
        </w:rPr>
        <w:lastRenderedPageBreak/>
        <w:t xml:space="preserve">Рисунок </w:t>
      </w:r>
      <w:r w:rsidR="001A2123">
        <w:rPr>
          <w:rFonts w:ascii="Times New Roman" w:hAnsi="Times New Roman" w:cs="Times New Roman"/>
          <w:sz w:val="28"/>
          <w:szCs w:val="26"/>
        </w:rPr>
        <w:t>25</w:t>
      </w:r>
      <w:r w:rsidR="007E3A9B" w:rsidRPr="007E3A9B">
        <w:rPr>
          <w:rFonts w:ascii="Times New Roman" w:hAnsi="Times New Roman" w:cs="Times New Roman"/>
          <w:sz w:val="28"/>
          <w:szCs w:val="26"/>
        </w:rPr>
        <w:t xml:space="preserve"> -</w:t>
      </w:r>
      <w:r w:rsidRPr="007E3A9B">
        <w:rPr>
          <w:rFonts w:ascii="Times New Roman" w:hAnsi="Times New Roman" w:cs="Times New Roman"/>
          <w:sz w:val="28"/>
          <w:szCs w:val="26"/>
        </w:rPr>
        <w:t xml:space="preserve"> Схема автоматического заполнения «Отчета» по месяцам</w:t>
      </w:r>
    </w:p>
    <w:p w:rsidR="00392F78" w:rsidRDefault="00392F78" w:rsidP="00392F78">
      <w:pPr>
        <w:spacing w:after="0" w:line="360" w:lineRule="auto"/>
        <w:ind w:firstLine="709"/>
        <w:jc w:val="both"/>
        <w:rPr>
          <w:rFonts w:ascii="Times New Roman" w:hAnsi="Times New Roman" w:cs="Times New Roman"/>
          <w:sz w:val="28"/>
          <w:szCs w:val="28"/>
        </w:rPr>
      </w:pPr>
      <w:r w:rsidRPr="00C1080C">
        <w:rPr>
          <w:rFonts w:ascii="Times New Roman" w:hAnsi="Times New Roman" w:cs="Times New Roman"/>
          <w:sz w:val="28"/>
          <w:szCs w:val="28"/>
        </w:rPr>
        <w:t xml:space="preserve">Использование алгоритма, описанного выше, позволит руководителю осуществлять планирование реальных трудозатрат </w:t>
      </w:r>
      <w:r w:rsidR="00AC2151">
        <w:rPr>
          <w:rFonts w:ascii="Times New Roman" w:hAnsi="Times New Roman" w:cs="Times New Roman"/>
          <w:sz w:val="28"/>
        </w:rPr>
        <w:t>сотрудников</w:t>
      </w:r>
      <w:r w:rsidRPr="00C1080C">
        <w:rPr>
          <w:rFonts w:ascii="Times New Roman" w:hAnsi="Times New Roman" w:cs="Times New Roman"/>
          <w:sz w:val="28"/>
          <w:szCs w:val="28"/>
        </w:rPr>
        <w:t>.</w:t>
      </w:r>
    </w:p>
    <w:p w:rsidR="00392F78" w:rsidRDefault="00392F78" w:rsidP="00392F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Вывод по параграфу.</w:t>
      </w:r>
    </w:p>
    <w:p w:rsidR="008637AA" w:rsidRPr="008637AA" w:rsidRDefault="008637AA" w:rsidP="008637AA">
      <w:pPr>
        <w:spacing w:after="0" w:line="360" w:lineRule="auto"/>
        <w:ind w:firstLine="709"/>
        <w:jc w:val="both"/>
        <w:rPr>
          <w:rFonts w:ascii="Times New Roman" w:hAnsi="Times New Roman" w:cs="Times New Roman"/>
          <w:sz w:val="28"/>
          <w:szCs w:val="28"/>
        </w:rPr>
      </w:pPr>
      <w:r w:rsidRPr="008637AA">
        <w:rPr>
          <w:rFonts w:ascii="Times New Roman" w:hAnsi="Times New Roman" w:cs="Times New Roman"/>
          <w:sz w:val="28"/>
          <w:szCs w:val="28"/>
        </w:rPr>
        <w:t xml:space="preserve">В целом, текущее состояние сферы предоставления государственных и муниципальных услуг в </w:t>
      </w:r>
      <w:r>
        <w:rPr>
          <w:rFonts w:ascii="Times New Roman" w:hAnsi="Times New Roman" w:cs="Times New Roman"/>
          <w:sz w:val="28"/>
          <w:szCs w:val="28"/>
        </w:rPr>
        <w:t xml:space="preserve">Калининском районе СПб </w:t>
      </w:r>
      <w:r w:rsidRPr="008637AA">
        <w:rPr>
          <w:rFonts w:ascii="Times New Roman" w:hAnsi="Times New Roman" w:cs="Times New Roman"/>
          <w:sz w:val="28"/>
          <w:szCs w:val="28"/>
        </w:rPr>
        <w:t>на базе многофункциональных центров можно оценить, как хорошее. Несмотря на это, есть ряд проблемных участков, которые сдерживают дальнейшее развитие сети МФЦ и необходимо разработать комплекс мероприятий для дальнейшего совершенствования деятельности МФЦ.</w:t>
      </w:r>
    </w:p>
    <w:p w:rsidR="008637AA" w:rsidRPr="008637AA" w:rsidRDefault="008637AA" w:rsidP="008637AA">
      <w:pPr>
        <w:spacing w:after="0" w:line="360" w:lineRule="auto"/>
        <w:ind w:firstLine="709"/>
        <w:jc w:val="both"/>
        <w:rPr>
          <w:rFonts w:ascii="Times New Roman" w:hAnsi="Times New Roman" w:cs="Times New Roman"/>
          <w:sz w:val="28"/>
          <w:szCs w:val="28"/>
        </w:rPr>
      </w:pPr>
      <w:r w:rsidRPr="008637AA">
        <w:rPr>
          <w:rFonts w:ascii="Times New Roman" w:hAnsi="Times New Roman" w:cs="Times New Roman"/>
          <w:sz w:val="28"/>
          <w:szCs w:val="28"/>
        </w:rPr>
        <w:t xml:space="preserve">Совершенствование деятельности многофункциональных центров на региональном уровне - достаточно сложный и долгосрочный процесс, который зависит от сложившейся социально-экономической ситуации и стратегии развития области, от потребностей и запросов населения в сфере предоставления государственных и муниципальных услуг, от уровня взаимодействия общественных структур и бизнес-сообщества с органами власти. Потребность населения в работе специалистов МФЦ </w:t>
      </w:r>
      <w:r>
        <w:rPr>
          <w:rFonts w:ascii="Times New Roman" w:hAnsi="Times New Roman" w:cs="Times New Roman"/>
          <w:sz w:val="28"/>
          <w:szCs w:val="28"/>
        </w:rPr>
        <w:t xml:space="preserve">Калининского района СПб </w:t>
      </w:r>
      <w:r w:rsidRPr="008637AA">
        <w:rPr>
          <w:rFonts w:ascii="Times New Roman" w:hAnsi="Times New Roman" w:cs="Times New Roman"/>
          <w:sz w:val="28"/>
          <w:szCs w:val="28"/>
        </w:rPr>
        <w:t>возрастает по мере увеличения количества предоставляемых услуг.</w:t>
      </w:r>
    </w:p>
    <w:p w:rsidR="008637AA" w:rsidRPr="008637AA" w:rsidRDefault="008637AA" w:rsidP="008637AA">
      <w:pPr>
        <w:spacing w:after="0" w:line="360" w:lineRule="auto"/>
        <w:ind w:firstLine="709"/>
        <w:jc w:val="both"/>
        <w:rPr>
          <w:rFonts w:ascii="Times New Roman" w:hAnsi="Times New Roman" w:cs="Times New Roman"/>
          <w:sz w:val="28"/>
          <w:szCs w:val="28"/>
        </w:rPr>
      </w:pPr>
      <w:r w:rsidRPr="008637AA">
        <w:rPr>
          <w:rFonts w:ascii="Times New Roman" w:hAnsi="Times New Roman" w:cs="Times New Roman"/>
          <w:sz w:val="28"/>
          <w:szCs w:val="28"/>
        </w:rPr>
        <w:t>Качество данных услуг зависит от профессионализма персонала и уровня ответственности органов государственной власти. Поэтому одной из основных задач совершенствования деятельности многофункциональных центров является подготовка высококвалифицированных кадров.</w:t>
      </w: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920AEC" w:rsidRDefault="00920AEC" w:rsidP="000554CA">
      <w:pPr>
        <w:spacing w:after="0" w:line="360" w:lineRule="auto"/>
        <w:ind w:firstLine="709"/>
        <w:jc w:val="both"/>
        <w:rPr>
          <w:rFonts w:ascii="Times New Roman" w:hAnsi="Times New Roman" w:cs="Times New Roman"/>
          <w:sz w:val="28"/>
        </w:rPr>
      </w:pPr>
    </w:p>
    <w:p w:rsidR="00920AEC" w:rsidRDefault="00920AEC"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920AEC" w:rsidRDefault="00920AE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Pr="006F20AC" w:rsidRDefault="006F20AC" w:rsidP="006F20AC">
      <w:pPr>
        <w:pStyle w:val="3"/>
        <w:spacing w:before="0" w:line="360" w:lineRule="auto"/>
        <w:jc w:val="center"/>
        <w:rPr>
          <w:rFonts w:ascii="Times New Roman" w:hAnsi="Times New Roman" w:cs="Times New Roman"/>
          <w:color w:val="auto"/>
          <w:sz w:val="28"/>
        </w:rPr>
      </w:pPr>
      <w:bookmarkStart w:id="14" w:name="_Toc103722330"/>
      <w:r w:rsidRPr="006F20AC">
        <w:rPr>
          <w:rFonts w:ascii="Times New Roman" w:hAnsi="Times New Roman" w:cs="Times New Roman"/>
          <w:color w:val="auto"/>
          <w:sz w:val="28"/>
        </w:rPr>
        <w:t>З</w:t>
      </w:r>
      <w:r w:rsidR="00AF5751" w:rsidRPr="006F20AC">
        <w:rPr>
          <w:rFonts w:ascii="Times New Roman" w:hAnsi="Times New Roman" w:cs="Times New Roman"/>
          <w:color w:val="auto"/>
          <w:sz w:val="28"/>
        </w:rPr>
        <w:t>аключение</w:t>
      </w:r>
      <w:bookmarkEnd w:id="14"/>
    </w:p>
    <w:p w:rsidR="006F20AC" w:rsidRDefault="006F20AC" w:rsidP="000554CA">
      <w:pPr>
        <w:spacing w:after="0" w:line="360" w:lineRule="auto"/>
        <w:ind w:firstLine="709"/>
        <w:jc w:val="both"/>
        <w:rPr>
          <w:rFonts w:ascii="Times New Roman" w:hAnsi="Times New Roman" w:cs="Times New Roman"/>
          <w:sz w:val="28"/>
        </w:rPr>
      </w:pPr>
    </w:p>
    <w:p w:rsidR="006F20AC" w:rsidRPr="0091261E" w:rsidRDefault="006F20AC" w:rsidP="006F20AC">
      <w:pPr>
        <w:spacing w:after="0" w:line="360" w:lineRule="auto"/>
        <w:ind w:firstLine="709"/>
        <w:jc w:val="both"/>
        <w:rPr>
          <w:rFonts w:ascii="Times New Roman" w:hAnsi="Times New Roman" w:cs="Times New Roman"/>
          <w:sz w:val="28"/>
        </w:rPr>
      </w:pPr>
      <w:r>
        <w:rPr>
          <w:rFonts w:ascii="Times New Roman" w:hAnsi="Times New Roman" w:cs="Times New Roman"/>
          <w:sz w:val="28"/>
        </w:rPr>
        <w:t>Г</w:t>
      </w:r>
      <w:r w:rsidRPr="0091261E">
        <w:rPr>
          <w:rFonts w:ascii="Times New Roman" w:hAnsi="Times New Roman" w:cs="Times New Roman"/>
          <w:sz w:val="28"/>
        </w:rPr>
        <w:t>осударственная услуга - это нормативно закрепленная, строго регламентированная, индивидуализированная деятельность органов государственной власти и местного самоуправления, а также подведомственных им учреждений, осуществляемая по запросу физических или юридически лиц, или в порядке исполнения возложенных на данные органы полномочий, результатом которой является частное благо, и имеющая полезный эффект, направленный на реализацию и обеспечение прав и законных интересов граждан (организаций) или исполнение возложенных на них обязанностей.</w:t>
      </w:r>
    </w:p>
    <w:p w:rsidR="008637AA" w:rsidRPr="008637AA" w:rsidRDefault="008637AA" w:rsidP="008637AA">
      <w:pPr>
        <w:spacing w:after="0" w:line="360" w:lineRule="auto"/>
        <w:ind w:firstLine="709"/>
        <w:jc w:val="both"/>
        <w:rPr>
          <w:rFonts w:ascii="Times New Roman" w:hAnsi="Times New Roman" w:cs="Times New Roman"/>
          <w:sz w:val="28"/>
        </w:rPr>
      </w:pPr>
      <w:bookmarkStart w:id="15" w:name="_Toc103722331"/>
      <w:r w:rsidRPr="008637AA">
        <w:rPr>
          <w:rFonts w:ascii="Times New Roman" w:hAnsi="Times New Roman" w:cs="Times New Roman"/>
          <w:sz w:val="28"/>
        </w:rPr>
        <w:t xml:space="preserve">Итак, в нашей стране МФЦ стали центром оказания государственных услуг </w:t>
      </w:r>
      <w:r>
        <w:rPr>
          <w:rFonts w:ascii="Times New Roman" w:hAnsi="Times New Roman" w:cs="Times New Roman"/>
          <w:sz w:val="28"/>
        </w:rPr>
        <w:t>и</w:t>
      </w:r>
      <w:r w:rsidRPr="008637AA">
        <w:rPr>
          <w:rFonts w:ascii="Times New Roman" w:hAnsi="Times New Roman" w:cs="Times New Roman"/>
          <w:sz w:val="28"/>
        </w:rPr>
        <w:t xml:space="preserve"> м</w:t>
      </w:r>
      <w:r>
        <w:rPr>
          <w:rFonts w:ascii="Times New Roman" w:hAnsi="Times New Roman" w:cs="Times New Roman"/>
          <w:sz w:val="28"/>
        </w:rPr>
        <w:t>униципальных</w:t>
      </w:r>
      <w:r w:rsidRPr="008637AA">
        <w:rPr>
          <w:rFonts w:ascii="Times New Roman" w:hAnsi="Times New Roman" w:cs="Times New Roman"/>
          <w:sz w:val="28"/>
        </w:rPr>
        <w:t xml:space="preserve"> услуг по принципу одного окна</w:t>
      </w:r>
      <w:r>
        <w:rPr>
          <w:rFonts w:ascii="Times New Roman" w:hAnsi="Times New Roman" w:cs="Times New Roman"/>
          <w:sz w:val="28"/>
        </w:rPr>
        <w:t>.</w:t>
      </w:r>
      <w:r w:rsidRPr="008637AA">
        <w:rPr>
          <w:rFonts w:ascii="Times New Roman" w:hAnsi="Times New Roman" w:cs="Times New Roman"/>
          <w:sz w:val="28"/>
        </w:rPr>
        <w:t xml:space="preserve"> Население получает нужные услуги комфортно, быстро и просто</w:t>
      </w:r>
      <w:r>
        <w:rPr>
          <w:rFonts w:ascii="Times New Roman" w:hAnsi="Times New Roman" w:cs="Times New Roman"/>
          <w:sz w:val="28"/>
        </w:rPr>
        <w:t>.</w:t>
      </w:r>
      <w:r w:rsidRPr="008637AA">
        <w:rPr>
          <w:rFonts w:ascii="Times New Roman" w:hAnsi="Times New Roman" w:cs="Times New Roman"/>
          <w:sz w:val="28"/>
        </w:rPr>
        <w:t xml:space="preserve"> Сокращаются очереди, документы быстро оформляются</w:t>
      </w:r>
      <w:r>
        <w:rPr>
          <w:rFonts w:ascii="Times New Roman" w:hAnsi="Times New Roman" w:cs="Times New Roman"/>
          <w:sz w:val="28"/>
        </w:rPr>
        <w:t>.</w:t>
      </w:r>
      <w:r w:rsidRPr="008637AA">
        <w:rPr>
          <w:rFonts w:ascii="Times New Roman" w:hAnsi="Times New Roman" w:cs="Times New Roman"/>
          <w:sz w:val="28"/>
        </w:rPr>
        <w:t xml:space="preserve"> Граждане подбирают </w:t>
      </w:r>
      <w:r>
        <w:rPr>
          <w:rFonts w:ascii="Times New Roman" w:hAnsi="Times New Roman" w:cs="Times New Roman"/>
          <w:sz w:val="28"/>
        </w:rPr>
        <w:t>время</w:t>
      </w:r>
      <w:r w:rsidRPr="008637AA">
        <w:rPr>
          <w:rFonts w:ascii="Times New Roman" w:hAnsi="Times New Roman" w:cs="Times New Roman"/>
          <w:sz w:val="28"/>
        </w:rPr>
        <w:t xml:space="preserve"> в соответствии </w:t>
      </w:r>
      <w:r w:rsidRPr="008637AA">
        <w:rPr>
          <w:rFonts w:ascii="Times New Roman" w:hAnsi="Times New Roman" w:cs="Times New Roman"/>
          <w:sz w:val="28"/>
        </w:rPr>
        <w:lastRenderedPageBreak/>
        <w:t>с графиком работы МФЦ</w:t>
      </w:r>
      <w:r>
        <w:rPr>
          <w:rFonts w:ascii="Times New Roman" w:hAnsi="Times New Roman" w:cs="Times New Roman"/>
          <w:sz w:val="28"/>
        </w:rPr>
        <w:t>.</w:t>
      </w:r>
      <w:r w:rsidRPr="008637AA">
        <w:rPr>
          <w:rFonts w:ascii="Times New Roman" w:hAnsi="Times New Roman" w:cs="Times New Roman"/>
          <w:sz w:val="28"/>
        </w:rPr>
        <w:t xml:space="preserve"> В свою очередь многофунк</w:t>
      </w:r>
      <w:r>
        <w:rPr>
          <w:rFonts w:ascii="Times New Roman" w:hAnsi="Times New Roman" w:cs="Times New Roman"/>
          <w:sz w:val="28"/>
        </w:rPr>
        <w:t xml:space="preserve">циональные </w:t>
      </w:r>
      <w:r w:rsidRPr="008637AA">
        <w:rPr>
          <w:rFonts w:ascii="Times New Roman" w:hAnsi="Times New Roman" w:cs="Times New Roman"/>
          <w:sz w:val="28"/>
        </w:rPr>
        <w:t xml:space="preserve">центры в своей работе четко защищают права </w:t>
      </w:r>
      <w:r>
        <w:rPr>
          <w:rFonts w:ascii="Times New Roman" w:hAnsi="Times New Roman" w:cs="Times New Roman"/>
          <w:sz w:val="28"/>
        </w:rPr>
        <w:t xml:space="preserve">интересы </w:t>
      </w:r>
      <w:r w:rsidRPr="008637AA">
        <w:rPr>
          <w:rFonts w:ascii="Times New Roman" w:hAnsi="Times New Roman" w:cs="Times New Roman"/>
          <w:sz w:val="28"/>
        </w:rPr>
        <w:t>граждан</w:t>
      </w:r>
      <w:r>
        <w:rPr>
          <w:rFonts w:ascii="Times New Roman" w:hAnsi="Times New Roman" w:cs="Times New Roman"/>
          <w:sz w:val="28"/>
        </w:rPr>
        <w:t>.</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МФЦ - это учреждения где гражданин и государственные органы взаимодействуют через операторов многофункциональною центра Учреждение работает по принципу одного окна, то есть все услуги граждане могу</w:t>
      </w:r>
      <w:r w:rsidR="007E3A9B">
        <w:rPr>
          <w:rFonts w:ascii="Times New Roman" w:hAnsi="Times New Roman" w:cs="Times New Roman"/>
          <w:sz w:val="28"/>
        </w:rPr>
        <w:t xml:space="preserve">т получить </w:t>
      </w:r>
      <w:r w:rsidRPr="008637AA">
        <w:rPr>
          <w:rFonts w:ascii="Times New Roman" w:hAnsi="Times New Roman" w:cs="Times New Roman"/>
          <w:sz w:val="28"/>
        </w:rPr>
        <w:t>в одном месте</w:t>
      </w:r>
      <w:r w:rsidR="007E3A9B">
        <w:rPr>
          <w:rFonts w:ascii="Times New Roman" w:hAnsi="Times New Roman" w:cs="Times New Roman"/>
          <w:sz w:val="28"/>
        </w:rPr>
        <w:t>,</w:t>
      </w:r>
      <w:r w:rsidRPr="008637AA">
        <w:rPr>
          <w:rFonts w:ascii="Times New Roman" w:hAnsi="Times New Roman" w:cs="Times New Roman"/>
          <w:sz w:val="28"/>
        </w:rPr>
        <w:t xml:space="preserve"> </w:t>
      </w:r>
      <w:r w:rsidR="007E3A9B">
        <w:rPr>
          <w:rFonts w:ascii="Times New Roman" w:hAnsi="Times New Roman" w:cs="Times New Roman"/>
          <w:sz w:val="28"/>
        </w:rPr>
        <w:t>з</w:t>
      </w:r>
      <w:r w:rsidRPr="008637AA">
        <w:rPr>
          <w:rFonts w:ascii="Times New Roman" w:hAnsi="Times New Roman" w:cs="Times New Roman"/>
          <w:sz w:val="28"/>
        </w:rPr>
        <w:t>а счет этого сокращается время предостав</w:t>
      </w:r>
      <w:r w:rsidR="007E3A9B">
        <w:rPr>
          <w:rFonts w:ascii="Times New Roman" w:hAnsi="Times New Roman" w:cs="Times New Roman"/>
          <w:sz w:val="28"/>
        </w:rPr>
        <w:t>л</w:t>
      </w:r>
      <w:r w:rsidRPr="008637AA">
        <w:rPr>
          <w:rFonts w:ascii="Times New Roman" w:hAnsi="Times New Roman" w:cs="Times New Roman"/>
          <w:sz w:val="28"/>
        </w:rPr>
        <w:t>ения услуг</w:t>
      </w:r>
      <w:r w:rsidR="007E3A9B">
        <w:rPr>
          <w:rFonts w:ascii="Times New Roman" w:hAnsi="Times New Roman" w:cs="Times New Roman"/>
          <w:sz w:val="28"/>
        </w:rPr>
        <w:t>и</w:t>
      </w:r>
      <w:r w:rsidRPr="008637AA">
        <w:rPr>
          <w:rFonts w:ascii="Times New Roman" w:hAnsi="Times New Roman" w:cs="Times New Roman"/>
          <w:sz w:val="28"/>
        </w:rPr>
        <w:t>.</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В целом, текущее состояние сферы предоставления государственных </w:t>
      </w:r>
      <w:r w:rsidR="007E3A9B">
        <w:rPr>
          <w:rFonts w:ascii="Times New Roman" w:hAnsi="Times New Roman" w:cs="Times New Roman"/>
          <w:sz w:val="28"/>
        </w:rPr>
        <w:t>и</w:t>
      </w:r>
      <w:r w:rsidRPr="008637AA">
        <w:rPr>
          <w:rFonts w:ascii="Times New Roman" w:hAnsi="Times New Roman" w:cs="Times New Roman"/>
          <w:sz w:val="28"/>
        </w:rPr>
        <w:t xml:space="preserve"> муниципальных услуг на базе многофункциональных центров можно оценить, как хорошее. Несмотря на это, есть ряд проблемных участков, которые сдерживают дальнейшее развитие сети МФЦ и необходимо разработать комплекс мероприятий для дальнейшего совершенствования деятельности МФЦ.</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Одна из главных проблем функционирования МФЦ состоит в том, что многие МФЦ и привлекаемые ими организации предоставляют далеко не полный перечень государственных и муниципальных услуг - очень часто неохваченными остаются услуги федерального уровня. Это обусловлено тем, что МФЦ не заключил соглашения о взаимодействии с тем или иным органом власти и не наладил с ним обмен электронными документами, в то время как действующее законодательство уже наделило многофункциональные центры статусом полноценного межведомственного электронного взаимодействия.</w:t>
      </w:r>
    </w:p>
    <w:p w:rsidR="008637AA" w:rsidRPr="008637AA" w:rsidRDefault="00F62CF5" w:rsidP="008637AA">
      <w:pPr>
        <w:spacing w:after="0" w:line="360" w:lineRule="auto"/>
        <w:ind w:firstLine="709"/>
        <w:jc w:val="both"/>
        <w:rPr>
          <w:rFonts w:ascii="Times New Roman" w:hAnsi="Times New Roman" w:cs="Times New Roman"/>
          <w:sz w:val="28"/>
        </w:rPr>
      </w:pPr>
      <w:r>
        <w:rPr>
          <w:rFonts w:ascii="Times New Roman" w:hAnsi="Times New Roman" w:cs="Times New Roman"/>
          <w:sz w:val="28"/>
        </w:rPr>
        <w:t>Д</w:t>
      </w:r>
      <w:r w:rsidR="008637AA" w:rsidRPr="008637AA">
        <w:rPr>
          <w:rFonts w:ascii="Times New Roman" w:hAnsi="Times New Roman" w:cs="Times New Roman"/>
          <w:sz w:val="28"/>
        </w:rPr>
        <w:t>ля решения иных проблем функционирования МФЦ можно предложить следующее.</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Во-первых, следует привлечь в МФЦ необходимых специалистов из числа </w:t>
      </w:r>
      <w:r w:rsidR="00AC2151">
        <w:rPr>
          <w:rFonts w:ascii="Times New Roman" w:hAnsi="Times New Roman" w:cs="Times New Roman"/>
          <w:sz w:val="28"/>
        </w:rPr>
        <w:t>сотрудников</w:t>
      </w:r>
      <w:r w:rsidRPr="008637AA">
        <w:rPr>
          <w:rFonts w:ascii="Times New Roman" w:hAnsi="Times New Roman" w:cs="Times New Roman"/>
          <w:sz w:val="28"/>
        </w:rPr>
        <w:t>, тем более что органы власти сами заинтересованы в сокращении численности своих работников.</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Во-вторых, нужно автоматизировать основные процессы предоставления </w:t>
      </w:r>
      <w:proofErr w:type="spellStart"/>
      <w:r w:rsidRPr="008637AA">
        <w:rPr>
          <w:rFonts w:ascii="Times New Roman" w:hAnsi="Times New Roman" w:cs="Times New Roman"/>
          <w:sz w:val="28"/>
        </w:rPr>
        <w:t>госуслуг</w:t>
      </w:r>
      <w:proofErr w:type="spellEnd"/>
      <w:r w:rsidRPr="008637AA">
        <w:rPr>
          <w:rFonts w:ascii="Times New Roman" w:hAnsi="Times New Roman" w:cs="Times New Roman"/>
          <w:sz w:val="28"/>
        </w:rPr>
        <w:t xml:space="preserve">, тем самым существенно снизив требования к персоналу МФЦ. В частности, автоматизированная информационная система любого МФЦ должна включать в себя так называемую экспертную </w:t>
      </w:r>
      <w:r w:rsidRPr="008637AA">
        <w:rPr>
          <w:rFonts w:ascii="Times New Roman" w:hAnsi="Times New Roman" w:cs="Times New Roman"/>
          <w:sz w:val="28"/>
        </w:rPr>
        <w:lastRenderedPageBreak/>
        <w:t>подсистему, необходимую дня поддержки заявителей и принятия решений. Она способна в автоматическом режиме шлем анкетирования гражданина определить возможность либо невозможность оказания той или иной услуги. То есть система сама будет выдавать сотруднику МФЦ типизированные вопросы, ответы на которые специалист должен зафиксировать в этой же системе. Если услугу предоставить нельзя, система выдаст ссылку на нормативный акт</w:t>
      </w:r>
      <w:r w:rsidR="007E3A9B">
        <w:rPr>
          <w:rFonts w:ascii="Times New Roman" w:hAnsi="Times New Roman" w:cs="Times New Roman"/>
          <w:sz w:val="28"/>
        </w:rPr>
        <w:t>,</w:t>
      </w:r>
      <w:r w:rsidRPr="008637AA">
        <w:rPr>
          <w:rFonts w:ascii="Times New Roman" w:hAnsi="Times New Roman" w:cs="Times New Roman"/>
          <w:sz w:val="28"/>
        </w:rPr>
        <w:t xml:space="preserve"> в котором содержится обоснование отказа.</w:t>
      </w:r>
    </w:p>
    <w:p w:rsidR="00920AEC" w:rsidRPr="00482242" w:rsidRDefault="00920AEC" w:rsidP="00920AE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целью оценки трудозатрат и производительности сотрудников необходимо разработать </w:t>
      </w:r>
      <w:r w:rsidRPr="00482242">
        <w:rPr>
          <w:rFonts w:ascii="Times New Roman" w:hAnsi="Times New Roman" w:cs="Times New Roman"/>
          <w:sz w:val="28"/>
        </w:rPr>
        <w:t>ежемесячн</w:t>
      </w:r>
      <w:r>
        <w:rPr>
          <w:rFonts w:ascii="Times New Roman" w:hAnsi="Times New Roman" w:cs="Times New Roman"/>
          <w:sz w:val="28"/>
        </w:rPr>
        <w:t>ую</w:t>
      </w:r>
      <w:r w:rsidRPr="00482242">
        <w:rPr>
          <w:rFonts w:ascii="Times New Roman" w:hAnsi="Times New Roman" w:cs="Times New Roman"/>
          <w:sz w:val="28"/>
        </w:rPr>
        <w:t xml:space="preserve"> форм</w:t>
      </w:r>
      <w:r>
        <w:rPr>
          <w:rFonts w:ascii="Times New Roman" w:hAnsi="Times New Roman" w:cs="Times New Roman"/>
          <w:sz w:val="28"/>
        </w:rPr>
        <w:t>у</w:t>
      </w:r>
      <w:r w:rsidRPr="00482242">
        <w:rPr>
          <w:rFonts w:ascii="Times New Roman" w:hAnsi="Times New Roman" w:cs="Times New Roman"/>
          <w:sz w:val="28"/>
        </w:rPr>
        <w:t xml:space="preserve"> отчетности.</w:t>
      </w:r>
    </w:p>
    <w:p w:rsidR="00920AEC" w:rsidRDefault="00920AEC" w:rsidP="00920AEC">
      <w:pPr>
        <w:spacing w:after="0" w:line="360" w:lineRule="auto"/>
        <w:ind w:firstLine="709"/>
        <w:jc w:val="both"/>
        <w:rPr>
          <w:rFonts w:ascii="Times New Roman" w:hAnsi="Times New Roman" w:cs="Times New Roman"/>
          <w:sz w:val="28"/>
          <w:szCs w:val="28"/>
        </w:rPr>
      </w:pPr>
      <w:r w:rsidRPr="00C1080C">
        <w:rPr>
          <w:rFonts w:ascii="Times New Roman" w:hAnsi="Times New Roman" w:cs="Times New Roman"/>
          <w:sz w:val="28"/>
          <w:szCs w:val="28"/>
        </w:rPr>
        <w:t xml:space="preserve">Использование алгоритма, описанного выше, позволит руководителю осуществлять планирование реальных трудозатрат </w:t>
      </w:r>
      <w:r w:rsidR="00AC2151">
        <w:rPr>
          <w:rFonts w:ascii="Times New Roman" w:hAnsi="Times New Roman" w:cs="Times New Roman"/>
          <w:sz w:val="28"/>
          <w:szCs w:val="28"/>
        </w:rPr>
        <w:t>сотрудников</w:t>
      </w:r>
      <w:r w:rsidRPr="00C1080C">
        <w:rPr>
          <w:rFonts w:ascii="Times New Roman" w:hAnsi="Times New Roman" w:cs="Times New Roman"/>
          <w:sz w:val="28"/>
          <w:szCs w:val="28"/>
        </w:rPr>
        <w:t>.</w:t>
      </w:r>
    </w:p>
    <w:p w:rsidR="00920AEC" w:rsidRDefault="00920AEC" w:rsidP="00920AEC">
      <w:pPr>
        <w:spacing w:after="0" w:line="360" w:lineRule="auto"/>
        <w:ind w:firstLine="709"/>
        <w:jc w:val="both"/>
        <w:rPr>
          <w:rFonts w:ascii="Times New Roman" w:hAnsi="Times New Roman" w:cs="Times New Roman"/>
          <w:sz w:val="28"/>
          <w:szCs w:val="28"/>
        </w:rPr>
      </w:pPr>
    </w:p>
    <w:p w:rsidR="00920AEC" w:rsidRDefault="00920AEC" w:rsidP="00920AEC">
      <w:pPr>
        <w:spacing w:after="0" w:line="360" w:lineRule="auto"/>
        <w:ind w:firstLine="709"/>
        <w:jc w:val="both"/>
        <w:rPr>
          <w:rFonts w:ascii="Times New Roman" w:hAnsi="Times New Roman" w:cs="Times New Roman"/>
          <w:sz w:val="28"/>
          <w:szCs w:val="28"/>
        </w:rPr>
      </w:pPr>
    </w:p>
    <w:p w:rsidR="009E3504" w:rsidRPr="00D95CE9" w:rsidRDefault="00D95CE9" w:rsidP="00D95CE9">
      <w:pPr>
        <w:pStyle w:val="3"/>
        <w:jc w:val="center"/>
        <w:rPr>
          <w:rFonts w:ascii="Times New Roman" w:hAnsi="Times New Roman" w:cs="Times New Roman"/>
          <w:color w:val="auto"/>
          <w:sz w:val="28"/>
        </w:rPr>
      </w:pPr>
      <w:r w:rsidRPr="00D95CE9">
        <w:rPr>
          <w:rFonts w:ascii="Times New Roman" w:hAnsi="Times New Roman" w:cs="Times New Roman"/>
          <w:color w:val="auto"/>
          <w:sz w:val="28"/>
        </w:rPr>
        <w:t>С</w:t>
      </w:r>
      <w:r w:rsidR="00AF5751" w:rsidRPr="00D95CE9">
        <w:rPr>
          <w:rFonts w:ascii="Times New Roman" w:hAnsi="Times New Roman" w:cs="Times New Roman"/>
          <w:color w:val="auto"/>
          <w:sz w:val="28"/>
        </w:rPr>
        <w:t>писок литературы</w:t>
      </w:r>
      <w:bookmarkEnd w:id="15"/>
    </w:p>
    <w:p w:rsidR="006F20AC" w:rsidRDefault="006F20AC" w:rsidP="000554CA">
      <w:pPr>
        <w:spacing w:after="0" w:line="360" w:lineRule="auto"/>
        <w:ind w:firstLine="709"/>
        <w:jc w:val="both"/>
        <w:rPr>
          <w:rFonts w:ascii="Times New Roman" w:hAnsi="Times New Roman" w:cs="Times New Roman"/>
          <w:sz w:val="28"/>
        </w:rPr>
      </w:pP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Бюджетный кодекс Российской Федерации от 31.07.1998 N 145-ФЗ (ред. от 16.04.2022)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Федеральный закон «Об организации предоставления государственных и муниципальных услуг» от 27.07.2010 N 210-ФЗ (ред. от 02.07.2021)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Федеральный закон «Об основах социального обслуживания граждан в Российской Федерации» от 28.12.2013 N 442-ФЗ (ред. от 11.06.2021)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Указ Президента РФ от 09.03.2004 N 314 (ред. от 20.11.2020) «О системе и структуре федеральных органов исполнительной власти»//СПС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Указ Президента РФ от 07.05.2012 N 601 «Об основных направлениях совершенствования системы государственного управления»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lastRenderedPageBreak/>
        <w:t>Постановление Правительства РФ от 22.12.2012 N 1376 (ред. от 27.11.2021) «Об утверждении Правил организации деятельности многофункциональных центров предоставления государственных и муниципальных услуг»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Постановление Правительства Российской Федерации от 03.11.2021 № 1913 «О внесении изменения в Правила организации деятельности многофункциональных центров предоставления государственных и муниципальных услуг»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Приказ Минэкономразвития России от 18.01.2012 N 13 (ред. от 16.01.2017) «Об утверждении примерной формы соглашения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Приказ Минэкономразвития России от 29.09.2016 N 612 «Об утверждении Методических рекомендаций по оформлению многофункциональных центров предоставления государственных и муниципальных услуг с использованием единого фирменного стиля «Мои Документы»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Андреева Ю.А. Контроль и надзор: основные подходы к разграничению понятий // Науч. </w:t>
      </w:r>
      <w:proofErr w:type="spellStart"/>
      <w:r w:rsidRPr="00D95CE9">
        <w:rPr>
          <w:rFonts w:ascii="Times New Roman" w:hAnsi="Times New Roman" w:cs="Times New Roman"/>
          <w:sz w:val="28"/>
          <w:szCs w:val="28"/>
        </w:rPr>
        <w:t>вестн</w:t>
      </w:r>
      <w:proofErr w:type="spellEnd"/>
      <w:r w:rsidRPr="00D95CE9">
        <w:rPr>
          <w:rFonts w:ascii="Times New Roman" w:hAnsi="Times New Roman" w:cs="Times New Roman"/>
          <w:sz w:val="28"/>
          <w:szCs w:val="28"/>
        </w:rPr>
        <w:t xml:space="preserve">. Омской академии МВД России. - 2009. - № </w:t>
      </w:r>
      <w:proofErr w:type="gramStart"/>
      <w:r w:rsidRPr="00D95CE9">
        <w:rPr>
          <w:rFonts w:ascii="Times New Roman" w:hAnsi="Times New Roman" w:cs="Times New Roman"/>
          <w:sz w:val="28"/>
          <w:szCs w:val="28"/>
        </w:rPr>
        <w:t>1.-</w:t>
      </w:r>
      <w:proofErr w:type="gramEnd"/>
      <w:r w:rsidRPr="00D95CE9">
        <w:rPr>
          <w:rFonts w:ascii="Times New Roman" w:hAnsi="Times New Roman" w:cs="Times New Roman"/>
          <w:sz w:val="28"/>
          <w:szCs w:val="28"/>
        </w:rPr>
        <w:t xml:space="preserve"> С. 55–60.</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proofErr w:type="spellStart"/>
      <w:r w:rsidRPr="00D95CE9">
        <w:rPr>
          <w:rFonts w:ascii="Times New Roman" w:hAnsi="Times New Roman" w:cs="Times New Roman"/>
          <w:color w:val="000000"/>
          <w:sz w:val="28"/>
          <w:szCs w:val="28"/>
        </w:rPr>
        <w:t>Артюхин</w:t>
      </w:r>
      <w:proofErr w:type="spellEnd"/>
      <w:r w:rsidRPr="00D95CE9">
        <w:rPr>
          <w:rFonts w:ascii="Times New Roman" w:hAnsi="Times New Roman" w:cs="Times New Roman"/>
          <w:color w:val="000000"/>
          <w:sz w:val="28"/>
          <w:szCs w:val="28"/>
        </w:rPr>
        <w:t xml:space="preserve"> О. А., Шумилина А. Б. Генезис и концептуальные подходы к феномену гражданского об</w:t>
      </w:r>
      <w:r w:rsidRPr="00D95CE9">
        <w:rPr>
          <w:rFonts w:ascii="Times New Roman" w:hAnsi="Times New Roman" w:cs="Times New Roman"/>
          <w:sz w:val="28"/>
          <w:szCs w:val="28"/>
        </w:rPr>
        <w:t>щества</w:t>
      </w:r>
      <w:r w:rsidRPr="00D95CE9">
        <w:rPr>
          <w:rFonts w:ascii="Times New Roman" w:hAnsi="Times New Roman" w:cs="Times New Roman"/>
          <w:color w:val="000000"/>
          <w:sz w:val="28"/>
          <w:szCs w:val="28"/>
        </w:rPr>
        <w:t xml:space="preserve">// </w:t>
      </w:r>
      <w:proofErr w:type="gramStart"/>
      <w:r w:rsidRPr="00D95CE9">
        <w:rPr>
          <w:rFonts w:ascii="Times New Roman" w:hAnsi="Times New Roman" w:cs="Times New Roman"/>
          <w:color w:val="000000"/>
          <w:sz w:val="28"/>
          <w:szCs w:val="28"/>
        </w:rPr>
        <w:t>В</w:t>
      </w:r>
      <w:proofErr w:type="gramEnd"/>
      <w:r w:rsidRPr="00D95CE9">
        <w:rPr>
          <w:rFonts w:ascii="Times New Roman" w:hAnsi="Times New Roman" w:cs="Times New Roman"/>
          <w:color w:val="000000"/>
          <w:sz w:val="28"/>
          <w:szCs w:val="28"/>
        </w:rPr>
        <w:t xml:space="preserve"> сборнике: Правовой порядок и правовые ценности. Сборник научных статей III Национальной научно-практической конференции. 2019. - С. 97-101.</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Британов</w:t>
      </w:r>
      <w:proofErr w:type="spellEnd"/>
      <w:r w:rsidRPr="00D95CE9">
        <w:rPr>
          <w:rFonts w:ascii="Times New Roman" w:hAnsi="Times New Roman" w:cs="Times New Roman"/>
          <w:sz w:val="28"/>
          <w:szCs w:val="28"/>
        </w:rPr>
        <w:t xml:space="preserve"> А.И., Черепанов М.Х. О проблемах прокурорского надзора за исполнением законов органами государственной власти субъектов </w:t>
      </w:r>
      <w:r w:rsidRPr="00D95CE9">
        <w:rPr>
          <w:rFonts w:ascii="Times New Roman" w:hAnsi="Times New Roman" w:cs="Times New Roman"/>
          <w:sz w:val="28"/>
          <w:szCs w:val="28"/>
        </w:rPr>
        <w:lastRenderedPageBreak/>
        <w:t>Российской Федерации и органами местного самоуправления // Электронное приложение к Российскому юридическому журналу. - 2018. - № 3. - С. 63-71.</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Беляев В.П. Контроль как средство правовой политики // Актуальные проблемы правовой политики и правовой жизни современной России: сб. науч. ст. Тамбов: Изд. дом ТГУ им. Г.Р. Державина. -  2008. - С. 16–33.</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Бондарева В.О., Новикова И.В. Понятие государственного управления // </w:t>
      </w:r>
      <w:proofErr w:type="gramStart"/>
      <w:r w:rsidRPr="00D95CE9">
        <w:rPr>
          <w:rFonts w:ascii="Times New Roman" w:hAnsi="Times New Roman" w:cs="Times New Roman"/>
          <w:sz w:val="28"/>
          <w:szCs w:val="28"/>
        </w:rPr>
        <w:t>В</w:t>
      </w:r>
      <w:proofErr w:type="gramEnd"/>
      <w:r w:rsidRPr="00D95CE9">
        <w:rPr>
          <w:rFonts w:ascii="Times New Roman" w:hAnsi="Times New Roman" w:cs="Times New Roman"/>
          <w:sz w:val="28"/>
          <w:szCs w:val="28"/>
        </w:rPr>
        <w:t xml:space="preserve"> сборнике: Наука. Образование. Инновации. – 2020. – С. 27-30.</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Головошенко</w:t>
      </w:r>
      <w:proofErr w:type="spellEnd"/>
      <w:r w:rsidRPr="00D95CE9">
        <w:rPr>
          <w:rFonts w:ascii="Times New Roman" w:hAnsi="Times New Roman" w:cs="Times New Roman"/>
          <w:sz w:val="28"/>
          <w:szCs w:val="28"/>
        </w:rPr>
        <w:t xml:space="preserve"> М.О. Государственные услуги и функции. В чем отличия? [Электронный ресурс] / М.О. Г </w:t>
      </w:r>
      <w:proofErr w:type="spellStart"/>
      <w:r w:rsidRPr="00D95CE9">
        <w:rPr>
          <w:rFonts w:ascii="Times New Roman" w:hAnsi="Times New Roman" w:cs="Times New Roman"/>
          <w:sz w:val="28"/>
          <w:szCs w:val="28"/>
        </w:rPr>
        <w:t>оловошенко</w:t>
      </w:r>
      <w:proofErr w:type="spellEnd"/>
      <w:r w:rsidRPr="00D95CE9">
        <w:rPr>
          <w:rFonts w:ascii="Times New Roman" w:hAnsi="Times New Roman" w:cs="Times New Roman"/>
          <w:sz w:val="28"/>
          <w:szCs w:val="28"/>
        </w:rPr>
        <w:t xml:space="preserve"> // Евразийский Союз Ученых. - 2015. Режим доступа: </w:t>
      </w:r>
      <w:hyperlink r:id="rId34" w:history="1">
        <w:r w:rsidRPr="00D95CE9">
          <w:rPr>
            <w:rStyle w:val="aa"/>
            <w:rFonts w:ascii="Times New Roman" w:hAnsi="Times New Roman" w:cs="Times New Roman"/>
            <w:sz w:val="28"/>
            <w:szCs w:val="28"/>
          </w:rPr>
          <w:t>https://cyberleninka.ru/article/n/gosudarstvennye-uslugi-i-funktsii-</w:t>
        </w:r>
      </w:hyperlink>
      <w:r w:rsidRPr="00D95CE9">
        <w:rPr>
          <w:rFonts w:ascii="Times New Roman" w:hAnsi="Times New Roman" w:cs="Times New Roman"/>
          <w:sz w:val="28"/>
          <w:szCs w:val="28"/>
        </w:rPr>
        <w:t xml:space="preserve"> v-</w:t>
      </w:r>
      <w:proofErr w:type="spellStart"/>
      <w:r w:rsidRPr="00D95CE9">
        <w:rPr>
          <w:rFonts w:ascii="Times New Roman" w:hAnsi="Times New Roman" w:cs="Times New Roman"/>
          <w:sz w:val="28"/>
          <w:szCs w:val="28"/>
        </w:rPr>
        <w:t>chem</w:t>
      </w:r>
      <w:proofErr w:type="spellEnd"/>
      <w:r w:rsidRPr="00D95CE9">
        <w:rPr>
          <w:rFonts w:ascii="Times New Roman" w:hAnsi="Times New Roman" w:cs="Times New Roman"/>
          <w:sz w:val="28"/>
          <w:szCs w:val="28"/>
        </w:rPr>
        <w:t>-</w:t>
      </w:r>
      <w:proofErr w:type="spellStart"/>
      <w:r w:rsidRPr="00D95CE9">
        <w:rPr>
          <w:rFonts w:ascii="Times New Roman" w:hAnsi="Times New Roman" w:cs="Times New Roman"/>
          <w:sz w:val="28"/>
          <w:szCs w:val="28"/>
        </w:rPr>
        <w:t>otlichiya</w:t>
      </w:r>
      <w:proofErr w:type="spellEnd"/>
      <w:r w:rsidRPr="00D95CE9">
        <w:rPr>
          <w:rFonts w:ascii="Times New Roman" w:hAnsi="Times New Roman" w:cs="Times New Roman"/>
          <w:sz w:val="28"/>
          <w:szCs w:val="28"/>
        </w:rPr>
        <w:t xml:space="preserve">. </w:t>
      </w:r>
      <w:r w:rsidRPr="00D95CE9">
        <w:rPr>
          <w:rFonts w:ascii="Times New Roman" w:hAnsi="Times New Roman" w:cs="Times New Roman"/>
          <w:color w:val="000000"/>
          <w:sz w:val="28"/>
          <w:szCs w:val="28"/>
        </w:rPr>
        <w:t>(Дата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Институт государственных и муниципальных услуг в современном праве Российской Федерации: монография / под ред. В.И. Фадеев. - М.: Юридическое издательство «Норма», 2016. - 208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Исаков А.Р. К вопросу о понятии государственных услуг / А.Р. Исаков // Правовая политика и правовая жизнь. - 2013. - № 1 (50). - С. 118-122.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Игнатова М.С. О содержании понятий «государственная услуга» и «государственная функция» в деятельности органов исполнительной власти / М.С. Игнатова // Вестник Южно-Уральского государственного университета. Серия: Право. - 2014. - № 4. - С. 98-102.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Интернет-портал «Едины портал государственных и муниципальных услуг Российской Федерации» [Электронный ресурс]. Режим доступа:</w:t>
      </w:r>
      <w:hyperlink r:id="rId35" w:history="1">
        <w:r w:rsidRPr="00D95CE9">
          <w:rPr>
            <w:rStyle w:val="aa"/>
            <w:rFonts w:ascii="Times New Roman" w:hAnsi="Times New Roman" w:cs="Times New Roman"/>
            <w:sz w:val="28"/>
            <w:szCs w:val="28"/>
          </w:rPr>
          <w:t xml:space="preserve"> https://www.gosuslugi.ru </w:t>
        </w:r>
      </w:hyperlink>
      <w:r w:rsidRPr="00D95CE9">
        <w:rPr>
          <w:rFonts w:ascii="Times New Roman" w:hAnsi="Times New Roman" w:cs="Times New Roman"/>
          <w:sz w:val="28"/>
          <w:szCs w:val="28"/>
        </w:rPr>
        <w:t>(Дата обращения: 20.04.2022).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proofErr w:type="spellStart"/>
      <w:r w:rsidRPr="00D95CE9">
        <w:rPr>
          <w:rFonts w:ascii="Times New Roman" w:hAnsi="Times New Roman" w:cs="Times New Roman"/>
          <w:color w:val="000000"/>
          <w:sz w:val="28"/>
          <w:szCs w:val="28"/>
        </w:rPr>
        <w:t>Кандрина</w:t>
      </w:r>
      <w:proofErr w:type="spellEnd"/>
      <w:r w:rsidRPr="00D95CE9">
        <w:rPr>
          <w:rFonts w:ascii="Times New Roman" w:hAnsi="Times New Roman" w:cs="Times New Roman"/>
          <w:color w:val="000000"/>
          <w:sz w:val="28"/>
          <w:szCs w:val="28"/>
        </w:rPr>
        <w:t xml:space="preserve"> Н.А. Государственные услуги как разновидность публичных услуг: теоретико-правовые основы, классификация [Электронный ресурс] / Н.А. </w:t>
      </w:r>
      <w:proofErr w:type="spellStart"/>
      <w:r w:rsidRPr="00D95CE9">
        <w:rPr>
          <w:rFonts w:ascii="Times New Roman" w:hAnsi="Times New Roman" w:cs="Times New Roman"/>
          <w:color w:val="000000"/>
          <w:sz w:val="28"/>
          <w:szCs w:val="28"/>
        </w:rPr>
        <w:t>Кандрина</w:t>
      </w:r>
      <w:proofErr w:type="spellEnd"/>
      <w:r w:rsidRPr="00D95CE9">
        <w:rPr>
          <w:rFonts w:ascii="Times New Roman" w:hAnsi="Times New Roman" w:cs="Times New Roman"/>
          <w:color w:val="000000"/>
          <w:sz w:val="28"/>
          <w:szCs w:val="28"/>
        </w:rPr>
        <w:t xml:space="preserve"> // Известия Алтайского государственного университета. - 2018. - № 6 (104). - Режим доступа: </w:t>
      </w:r>
      <w:hyperlink r:id="rId36" w:history="1">
        <w:r w:rsidRPr="00D95CE9">
          <w:rPr>
            <w:rStyle w:val="aa"/>
            <w:rFonts w:ascii="Times New Roman" w:hAnsi="Times New Roman" w:cs="Times New Roman"/>
            <w:sz w:val="28"/>
            <w:szCs w:val="28"/>
            <w:lang w:val="en-US"/>
          </w:rPr>
          <w:t>https</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cyberlenmka</w:t>
        </w:r>
        <w:proofErr w:type="spellEnd"/>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m</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artide</w:t>
        </w:r>
        <w:proofErr w:type="spellEnd"/>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n</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gosudarstvennye</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uslugi</w:t>
        </w:r>
        <w:proofErr w:type="spellEnd"/>
        <w:r w:rsidRPr="00D95CE9">
          <w:rPr>
            <w:rStyle w:val="aa"/>
            <w:rFonts w:ascii="Times New Roman" w:hAnsi="Times New Roman" w:cs="Times New Roman"/>
            <w:sz w:val="28"/>
            <w:szCs w:val="28"/>
          </w:rPr>
          <w:t>-</w:t>
        </w:r>
      </w:hyperlink>
      <w:r w:rsidRPr="00D95CE9">
        <w:rPr>
          <w:rFonts w:ascii="Times New Roman" w:hAnsi="Times New Roman" w:cs="Times New Roman"/>
          <w:color w:val="000000"/>
          <w:sz w:val="28"/>
          <w:szCs w:val="28"/>
        </w:rPr>
        <w:t xml:space="preserve"> </w:t>
      </w:r>
      <w:proofErr w:type="spellStart"/>
      <w:r w:rsidRPr="00D95CE9">
        <w:rPr>
          <w:rFonts w:ascii="Times New Roman" w:hAnsi="Times New Roman" w:cs="Times New Roman"/>
          <w:color w:val="000000"/>
          <w:sz w:val="28"/>
          <w:szCs w:val="28"/>
          <w:lang w:val="en-US"/>
        </w:rPr>
        <w:t>kak</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raznovidnost</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lastRenderedPageBreak/>
        <w:t>publichnyh</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uslug</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teoretiko</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pravovye</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osnovy</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klassifikatsiya</w:t>
      </w:r>
      <w:proofErr w:type="spellEnd"/>
      <w:r w:rsidRPr="00D95CE9">
        <w:rPr>
          <w:rFonts w:ascii="Times New Roman" w:hAnsi="Times New Roman" w:cs="Times New Roman"/>
          <w:color w:val="000000"/>
          <w:sz w:val="28"/>
          <w:szCs w:val="28"/>
        </w:rPr>
        <w:t>. (Дата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Новости МФЦ // Центры </w:t>
      </w:r>
      <w:proofErr w:type="spellStart"/>
      <w:r w:rsidRPr="00D95CE9">
        <w:rPr>
          <w:rFonts w:ascii="Times New Roman" w:hAnsi="Times New Roman" w:cs="Times New Roman"/>
          <w:sz w:val="28"/>
          <w:szCs w:val="28"/>
        </w:rPr>
        <w:t>госуслуг</w:t>
      </w:r>
      <w:proofErr w:type="spellEnd"/>
      <w:r w:rsidRPr="00D95CE9">
        <w:rPr>
          <w:rFonts w:ascii="Times New Roman" w:hAnsi="Times New Roman" w:cs="Times New Roman"/>
          <w:sz w:val="28"/>
          <w:szCs w:val="28"/>
        </w:rPr>
        <w:t xml:space="preserve">. Официальный сайт. [Электронный ресурс]. URL: </w:t>
      </w:r>
      <w:hyperlink r:id="rId37" w:history="1">
        <w:r w:rsidRPr="00D95CE9">
          <w:rPr>
            <w:rStyle w:val="aa"/>
            <w:rFonts w:ascii="Times New Roman" w:hAnsi="Times New Roman" w:cs="Times New Roman"/>
            <w:sz w:val="28"/>
            <w:szCs w:val="28"/>
          </w:rPr>
          <w:t>http://mfcistra.ru/minekonomrazvitiya-rossii-predstavilo-edinyiy-brend-dlya-sistemyi-mnogofunktsionalnyih-</w:t>
        </w:r>
      </w:hyperlink>
      <w:r w:rsidRPr="00D95CE9">
        <w:rPr>
          <w:rFonts w:ascii="Times New Roman" w:hAnsi="Times New Roman" w:cs="Times New Roman"/>
          <w:sz w:val="28"/>
          <w:szCs w:val="28"/>
        </w:rPr>
        <w:t xml:space="preserve"> </w:t>
      </w:r>
      <w:hyperlink r:id="rId38" w:history="1">
        <w:proofErr w:type="spellStart"/>
        <w:r w:rsidRPr="00D95CE9">
          <w:rPr>
            <w:rStyle w:val="aa"/>
            <w:rFonts w:ascii="Times New Roman" w:hAnsi="Times New Roman" w:cs="Times New Roman"/>
            <w:sz w:val="28"/>
            <w:szCs w:val="28"/>
          </w:rPr>
          <w:t>tsentrov</w:t>
        </w:r>
        <w:proofErr w:type="spellEnd"/>
        <w:r w:rsidRPr="00D95CE9">
          <w:rPr>
            <w:rStyle w:val="aa"/>
            <w:rFonts w:ascii="Times New Roman" w:hAnsi="Times New Roman" w:cs="Times New Roman"/>
            <w:sz w:val="28"/>
            <w:szCs w:val="28"/>
          </w:rPr>
          <w:t xml:space="preserve">/ </w:t>
        </w:r>
      </w:hyperlink>
      <w:r w:rsidRPr="00D95CE9">
        <w:rPr>
          <w:rFonts w:ascii="Times New Roman" w:hAnsi="Times New Roman" w:cs="Times New Roman"/>
          <w:sz w:val="28"/>
          <w:szCs w:val="28"/>
        </w:rPr>
        <w:t>(Дата обращения: 20.04.2022).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Охотский Е.В. Теория и современные механизмы государственного управления: учебно-методический комплекс. - М.: ЮРАЙТ, 2013. - 701с.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Огнева Е.А. Общественный контроль как фактор развития гражданского общества // Известия </w:t>
      </w:r>
      <w:proofErr w:type="spellStart"/>
      <w:r w:rsidRPr="00D95CE9">
        <w:rPr>
          <w:rFonts w:ascii="Times New Roman" w:hAnsi="Times New Roman" w:cs="Times New Roman"/>
          <w:sz w:val="28"/>
          <w:szCs w:val="28"/>
        </w:rPr>
        <w:t>ТулГУ</w:t>
      </w:r>
      <w:proofErr w:type="spellEnd"/>
      <w:r w:rsidRPr="00D95CE9">
        <w:rPr>
          <w:rFonts w:ascii="Times New Roman" w:hAnsi="Times New Roman" w:cs="Times New Roman"/>
          <w:sz w:val="28"/>
          <w:szCs w:val="28"/>
        </w:rPr>
        <w:t>. Гуманитарные науки. - 2019. - №2. - С. 51 - 62.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Погодина Н.А. Соотношение контроля и надзора в российской правовой системе / Н.А. Погодина, К.В. Карелин // Российская юстиция. - 2012. - № 3. - С. 72–74.</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proofErr w:type="spellStart"/>
      <w:r w:rsidRPr="00D95CE9">
        <w:rPr>
          <w:rFonts w:ascii="Times New Roman" w:hAnsi="Times New Roman" w:cs="Times New Roman"/>
          <w:color w:val="000000"/>
          <w:sz w:val="28"/>
          <w:szCs w:val="28"/>
        </w:rPr>
        <w:t>Путило</w:t>
      </w:r>
      <w:proofErr w:type="spellEnd"/>
      <w:r w:rsidRPr="00D95CE9">
        <w:rPr>
          <w:rFonts w:ascii="Times New Roman" w:hAnsi="Times New Roman" w:cs="Times New Roman"/>
          <w:color w:val="000000"/>
          <w:sz w:val="28"/>
          <w:szCs w:val="28"/>
        </w:rPr>
        <w:t xml:space="preserve"> Н.В. Публичные услуги: между доктринальным пониманием и практикой нормативного закрепления (10 лет спустя) [Электронный ресурс] / Н.В. </w:t>
      </w:r>
      <w:proofErr w:type="spellStart"/>
      <w:r w:rsidRPr="00D95CE9">
        <w:rPr>
          <w:rFonts w:ascii="Times New Roman" w:hAnsi="Times New Roman" w:cs="Times New Roman"/>
          <w:color w:val="000000"/>
          <w:sz w:val="28"/>
          <w:szCs w:val="28"/>
        </w:rPr>
        <w:t>Путило</w:t>
      </w:r>
      <w:proofErr w:type="spellEnd"/>
      <w:r w:rsidRPr="00D95CE9">
        <w:rPr>
          <w:rFonts w:ascii="Times New Roman" w:hAnsi="Times New Roman" w:cs="Times New Roman"/>
          <w:color w:val="000000"/>
          <w:sz w:val="28"/>
          <w:szCs w:val="28"/>
        </w:rPr>
        <w:t xml:space="preserve"> // Журнал российского права. - 2017. - Режим доступа: </w:t>
      </w:r>
      <w:hyperlink r:id="rId39" w:history="1">
        <w:r w:rsidRPr="00D95CE9">
          <w:rPr>
            <w:rStyle w:val="aa"/>
            <w:rFonts w:ascii="Times New Roman" w:hAnsi="Times New Roman" w:cs="Times New Roman"/>
            <w:sz w:val="28"/>
            <w:szCs w:val="28"/>
            <w:lang w:val="en-US"/>
          </w:rPr>
          <w:t>https</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cyberleninka</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ru</w:t>
        </w:r>
        <w:proofErr w:type="spellEnd"/>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article</w:t>
        </w:r>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n</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publichnye</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uslugi</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mezhdu</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doktrinalnym</w:t>
        </w:r>
        <w:proofErr w:type="spellEnd"/>
        <w:r w:rsidRPr="00D95CE9">
          <w:rPr>
            <w:rStyle w:val="aa"/>
            <w:rFonts w:ascii="Times New Roman" w:hAnsi="Times New Roman" w:cs="Times New Roman"/>
            <w:sz w:val="28"/>
            <w:szCs w:val="28"/>
          </w:rPr>
          <w:t>-</w:t>
        </w:r>
      </w:hyperlink>
      <w:r w:rsidRPr="00D95CE9">
        <w:rPr>
          <w:rFonts w:ascii="Times New Roman" w:hAnsi="Times New Roman" w:cs="Times New Roman"/>
          <w:color w:val="000000"/>
          <w:sz w:val="28"/>
          <w:szCs w:val="28"/>
        </w:rPr>
        <w:t xml:space="preserve"> </w:t>
      </w:r>
      <w:proofErr w:type="spellStart"/>
      <w:r w:rsidRPr="00D95CE9">
        <w:rPr>
          <w:rFonts w:ascii="Times New Roman" w:hAnsi="Times New Roman" w:cs="Times New Roman"/>
          <w:color w:val="000000"/>
          <w:sz w:val="28"/>
          <w:szCs w:val="28"/>
          <w:lang w:val="en-US"/>
        </w:rPr>
        <w:t>ponimaniem</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i</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praktikoy</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normativnogo</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zakrepleniya</w:t>
      </w:r>
      <w:proofErr w:type="spellEnd"/>
      <w:r w:rsidRPr="00D95CE9">
        <w:rPr>
          <w:rFonts w:ascii="Times New Roman" w:hAnsi="Times New Roman" w:cs="Times New Roman"/>
          <w:color w:val="000000"/>
          <w:sz w:val="28"/>
          <w:szCs w:val="28"/>
        </w:rPr>
        <w:t>-10-</w:t>
      </w:r>
      <w:r w:rsidRPr="00D95CE9">
        <w:rPr>
          <w:rFonts w:ascii="Times New Roman" w:hAnsi="Times New Roman" w:cs="Times New Roman"/>
          <w:color w:val="000000"/>
          <w:sz w:val="28"/>
          <w:szCs w:val="28"/>
          <w:lang w:val="en-US"/>
        </w:rPr>
        <w:t>let</w:t>
      </w:r>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spustya</w:t>
      </w:r>
      <w:proofErr w:type="spellEnd"/>
      <w:r w:rsidRPr="00D95CE9">
        <w:rPr>
          <w:rFonts w:ascii="Times New Roman" w:hAnsi="Times New Roman" w:cs="Times New Roman"/>
          <w:color w:val="000000"/>
          <w:sz w:val="28"/>
          <w:szCs w:val="28"/>
        </w:rPr>
        <w:t>. (Дата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 xml:space="preserve">Парфенов К. В., </w:t>
      </w:r>
      <w:proofErr w:type="spellStart"/>
      <w:r w:rsidRPr="00D95CE9">
        <w:rPr>
          <w:rFonts w:ascii="Times New Roman" w:hAnsi="Times New Roman" w:cs="Times New Roman"/>
          <w:color w:val="000000"/>
          <w:sz w:val="28"/>
          <w:szCs w:val="28"/>
        </w:rPr>
        <w:t>Сукора</w:t>
      </w:r>
      <w:proofErr w:type="spellEnd"/>
      <w:r w:rsidRPr="00D95CE9">
        <w:rPr>
          <w:rFonts w:ascii="Times New Roman" w:hAnsi="Times New Roman" w:cs="Times New Roman"/>
          <w:color w:val="000000"/>
          <w:sz w:val="28"/>
          <w:szCs w:val="28"/>
        </w:rPr>
        <w:t xml:space="preserve"> А. А. Развитие общественного контроля государственной службы в России на современном этапе // Научный вестник Южного института менеджмента. - 2019. - № 1 (25). – С.78.</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Радченко А.И. Основы государственного и муниципального управления: системный подход: учебник для студентов высших учебных заведений, обучающихся по специальности «Государственное и муниципальное управление». - Изд. 3-е, </w:t>
      </w:r>
      <w:proofErr w:type="spellStart"/>
      <w:r w:rsidRPr="00D95CE9">
        <w:rPr>
          <w:rFonts w:ascii="Times New Roman" w:hAnsi="Times New Roman" w:cs="Times New Roman"/>
          <w:sz w:val="28"/>
          <w:szCs w:val="28"/>
        </w:rPr>
        <w:t>перераб</w:t>
      </w:r>
      <w:proofErr w:type="spellEnd"/>
      <w:proofErr w:type="gramStart"/>
      <w:r w:rsidRPr="00D95CE9">
        <w:rPr>
          <w:rFonts w:ascii="Times New Roman" w:hAnsi="Times New Roman" w:cs="Times New Roman"/>
          <w:sz w:val="28"/>
          <w:szCs w:val="28"/>
        </w:rPr>
        <w:t>.</w:t>
      </w:r>
      <w:proofErr w:type="gramEnd"/>
      <w:r w:rsidRPr="00D95CE9">
        <w:rPr>
          <w:rFonts w:ascii="Times New Roman" w:hAnsi="Times New Roman" w:cs="Times New Roman"/>
          <w:sz w:val="28"/>
          <w:szCs w:val="28"/>
        </w:rPr>
        <w:t xml:space="preserve"> и доп. - Москва; Ростов-на-Дону: </w:t>
      </w:r>
      <w:proofErr w:type="spellStart"/>
      <w:r w:rsidRPr="00D95CE9">
        <w:rPr>
          <w:rFonts w:ascii="Times New Roman" w:hAnsi="Times New Roman" w:cs="Times New Roman"/>
          <w:sz w:val="28"/>
          <w:szCs w:val="28"/>
        </w:rPr>
        <w:t>МарТ</w:t>
      </w:r>
      <w:proofErr w:type="spellEnd"/>
      <w:r w:rsidRPr="00D95CE9">
        <w:rPr>
          <w:rFonts w:ascii="Times New Roman" w:hAnsi="Times New Roman" w:cs="Times New Roman"/>
          <w:sz w:val="28"/>
          <w:szCs w:val="28"/>
        </w:rPr>
        <w:t>, 2007. - 605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lastRenderedPageBreak/>
        <w:t>Рычкова И.Н. О.В. Предоставление государственных услуг как админи</w:t>
      </w:r>
      <w:r w:rsidRPr="00D95CE9">
        <w:rPr>
          <w:rFonts w:ascii="Times New Roman" w:hAnsi="Times New Roman" w:cs="Times New Roman"/>
          <w:color w:val="000000"/>
          <w:sz w:val="28"/>
          <w:szCs w:val="28"/>
        </w:rPr>
        <w:softHyphen/>
        <w:t xml:space="preserve">стративно-правовая функция органов исполнительной власти: </w:t>
      </w:r>
      <w:proofErr w:type="spellStart"/>
      <w:r w:rsidRPr="00D95CE9">
        <w:rPr>
          <w:rFonts w:ascii="Times New Roman" w:hAnsi="Times New Roman" w:cs="Times New Roman"/>
          <w:color w:val="000000"/>
          <w:sz w:val="28"/>
          <w:szCs w:val="28"/>
        </w:rPr>
        <w:t>дис</w:t>
      </w:r>
      <w:proofErr w:type="spellEnd"/>
      <w:r w:rsidRPr="00D95CE9">
        <w:rPr>
          <w:rFonts w:ascii="Times New Roman" w:hAnsi="Times New Roman" w:cs="Times New Roman"/>
          <w:color w:val="000000"/>
          <w:sz w:val="28"/>
          <w:szCs w:val="28"/>
        </w:rPr>
        <w:t>...канд. юр. наук: 12.00.14 / Рычкова Ирина Николаевна. - Киров, 2017. - 205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Романова З.С. Вопросы законодательного разграничения государственных услуг и государственных функций при осуществлении прокурорского надзора [Электронный ресурс] / З.С. Романова // Наука и образование ONLINE. 2018. – Режим доступа: </w:t>
      </w:r>
      <w:hyperlink r:id="rId40" w:history="1">
        <w:r w:rsidRPr="00D95CE9">
          <w:rPr>
            <w:rStyle w:val="aa"/>
            <w:rFonts w:ascii="Times New Roman" w:hAnsi="Times New Roman" w:cs="Times New Roman"/>
            <w:sz w:val="28"/>
            <w:szCs w:val="28"/>
          </w:rPr>
          <w:t>https://student.eee-science.ru/listing/voprosy-</w:t>
        </w:r>
      </w:hyperlink>
      <w:r w:rsidRPr="00D95CE9">
        <w:rPr>
          <w:rFonts w:ascii="Times New Roman" w:hAnsi="Times New Roman" w:cs="Times New Roman"/>
          <w:sz w:val="28"/>
          <w:szCs w:val="28"/>
        </w:rPr>
        <w:t xml:space="preserve">zakonodatelnogo-razgranicheniya-gosudarstvennyh-uslug-i-gosudarstvennyh- </w:t>
      </w:r>
      <w:proofErr w:type="spellStart"/>
      <w:r w:rsidRPr="00D95CE9">
        <w:rPr>
          <w:rFonts w:ascii="Times New Roman" w:hAnsi="Times New Roman" w:cs="Times New Roman"/>
          <w:sz w:val="28"/>
          <w:szCs w:val="28"/>
        </w:rPr>
        <w:t>funktsij-pri-osushhestvlenii-prokurorskogo-nadzora</w:t>
      </w:r>
      <w:proofErr w:type="spellEnd"/>
      <w:r w:rsidRPr="00D95CE9">
        <w:rPr>
          <w:rFonts w:ascii="Times New Roman" w:hAnsi="Times New Roman" w:cs="Times New Roman"/>
          <w:sz w:val="28"/>
          <w:szCs w:val="28"/>
        </w:rPr>
        <w:t>/.</w:t>
      </w:r>
      <w:r w:rsidRPr="00D95CE9">
        <w:rPr>
          <w:rFonts w:ascii="Times New Roman" w:hAnsi="Times New Roman" w:cs="Times New Roman"/>
          <w:color w:val="000000"/>
          <w:sz w:val="28"/>
          <w:szCs w:val="28"/>
        </w:rPr>
        <w:t>(Дата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Салищева</w:t>
      </w:r>
      <w:proofErr w:type="spellEnd"/>
      <w:r w:rsidRPr="00D95CE9">
        <w:rPr>
          <w:rFonts w:ascii="Times New Roman" w:hAnsi="Times New Roman" w:cs="Times New Roman"/>
          <w:sz w:val="28"/>
          <w:szCs w:val="28"/>
        </w:rPr>
        <w:t xml:space="preserve"> Н.Г. Административный процесс: учебник для </w:t>
      </w:r>
      <w:proofErr w:type="spellStart"/>
      <w:r w:rsidRPr="00D95CE9">
        <w:rPr>
          <w:rFonts w:ascii="Times New Roman" w:hAnsi="Times New Roman" w:cs="Times New Roman"/>
          <w:sz w:val="28"/>
          <w:szCs w:val="28"/>
        </w:rPr>
        <w:t>бакалавриата</w:t>
      </w:r>
      <w:proofErr w:type="spellEnd"/>
      <w:r w:rsidRPr="00D95CE9">
        <w:rPr>
          <w:rFonts w:ascii="Times New Roman" w:hAnsi="Times New Roman" w:cs="Times New Roman"/>
          <w:sz w:val="28"/>
          <w:szCs w:val="28"/>
        </w:rPr>
        <w:t xml:space="preserve"> и магистратуры. – Москва: Издательство </w:t>
      </w:r>
      <w:proofErr w:type="spellStart"/>
      <w:r w:rsidRPr="00D95CE9">
        <w:rPr>
          <w:rFonts w:ascii="Times New Roman" w:hAnsi="Times New Roman" w:cs="Times New Roman"/>
          <w:sz w:val="28"/>
          <w:szCs w:val="28"/>
        </w:rPr>
        <w:t>Юрайт</w:t>
      </w:r>
      <w:proofErr w:type="spellEnd"/>
      <w:r w:rsidRPr="00D95CE9">
        <w:rPr>
          <w:rFonts w:ascii="Times New Roman" w:hAnsi="Times New Roman" w:cs="Times New Roman"/>
          <w:sz w:val="28"/>
          <w:szCs w:val="28"/>
        </w:rPr>
        <w:t>, 2017. – 364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Сычанина</w:t>
      </w:r>
      <w:proofErr w:type="spellEnd"/>
      <w:r w:rsidRPr="00D95CE9">
        <w:rPr>
          <w:rFonts w:ascii="Times New Roman" w:hAnsi="Times New Roman" w:cs="Times New Roman"/>
          <w:sz w:val="28"/>
          <w:szCs w:val="28"/>
        </w:rPr>
        <w:t xml:space="preserve"> С.Н., </w:t>
      </w:r>
      <w:proofErr w:type="spellStart"/>
      <w:r w:rsidRPr="00D95CE9">
        <w:rPr>
          <w:rFonts w:ascii="Times New Roman" w:hAnsi="Times New Roman" w:cs="Times New Roman"/>
          <w:sz w:val="28"/>
          <w:szCs w:val="28"/>
        </w:rPr>
        <w:t>Шичиях</w:t>
      </w:r>
      <w:proofErr w:type="spellEnd"/>
      <w:r w:rsidRPr="00D95CE9">
        <w:rPr>
          <w:rFonts w:ascii="Times New Roman" w:hAnsi="Times New Roman" w:cs="Times New Roman"/>
          <w:sz w:val="28"/>
          <w:szCs w:val="28"/>
        </w:rPr>
        <w:t xml:space="preserve"> Р.А., </w:t>
      </w:r>
      <w:proofErr w:type="spellStart"/>
      <w:r w:rsidRPr="00D95CE9">
        <w:rPr>
          <w:rFonts w:ascii="Times New Roman" w:hAnsi="Times New Roman" w:cs="Times New Roman"/>
          <w:sz w:val="28"/>
          <w:szCs w:val="28"/>
        </w:rPr>
        <w:t>Тугуз</w:t>
      </w:r>
      <w:proofErr w:type="spellEnd"/>
      <w:r w:rsidRPr="00D95CE9">
        <w:rPr>
          <w:rFonts w:ascii="Times New Roman" w:hAnsi="Times New Roman" w:cs="Times New Roman"/>
          <w:sz w:val="28"/>
          <w:szCs w:val="28"/>
        </w:rPr>
        <w:t xml:space="preserve"> Н.С. Особенности </w:t>
      </w:r>
      <w:proofErr w:type="spellStart"/>
      <w:r w:rsidRPr="00D95CE9">
        <w:rPr>
          <w:rFonts w:ascii="Times New Roman" w:hAnsi="Times New Roman" w:cs="Times New Roman"/>
          <w:sz w:val="28"/>
          <w:szCs w:val="28"/>
        </w:rPr>
        <w:t>противозатратной</w:t>
      </w:r>
      <w:proofErr w:type="spellEnd"/>
      <w:r w:rsidRPr="00D95CE9">
        <w:rPr>
          <w:rFonts w:ascii="Times New Roman" w:hAnsi="Times New Roman" w:cs="Times New Roman"/>
          <w:sz w:val="28"/>
          <w:szCs w:val="28"/>
        </w:rPr>
        <w:t xml:space="preserve"> модели хозяйствования в реализации социальной политики государства в условиях экономического спада. Политематический сетевой электронный научный журнал Кубанского государственного аграрного университета. – 2017. – № 132. – С. 628-644.</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Семенов А.С. Взаимодействие прокуратуры с органами государственной власти и органами местного самоуправления в сфере обеспечения законности: </w:t>
      </w:r>
      <w:proofErr w:type="spellStart"/>
      <w:r w:rsidRPr="00D95CE9">
        <w:rPr>
          <w:rFonts w:ascii="Times New Roman" w:hAnsi="Times New Roman" w:cs="Times New Roman"/>
          <w:sz w:val="28"/>
          <w:szCs w:val="28"/>
        </w:rPr>
        <w:t>дис</w:t>
      </w:r>
      <w:proofErr w:type="spellEnd"/>
      <w:r w:rsidRPr="00D95CE9">
        <w:rPr>
          <w:rFonts w:ascii="Times New Roman" w:hAnsi="Times New Roman" w:cs="Times New Roman"/>
          <w:sz w:val="28"/>
          <w:szCs w:val="28"/>
        </w:rPr>
        <w:t>. ... кандидата юридических наук. Москва, 2015. 270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color w:val="000000"/>
          <w:sz w:val="28"/>
          <w:szCs w:val="28"/>
        </w:rPr>
        <w:t xml:space="preserve">Сидоренко С. А. Роль НКО в решении социальных проблем // </w:t>
      </w:r>
      <w:proofErr w:type="gramStart"/>
      <w:r w:rsidRPr="00D95CE9">
        <w:rPr>
          <w:rFonts w:ascii="Times New Roman" w:hAnsi="Times New Roman" w:cs="Times New Roman"/>
          <w:color w:val="000000"/>
          <w:sz w:val="28"/>
          <w:szCs w:val="28"/>
        </w:rPr>
        <w:t>В</w:t>
      </w:r>
      <w:proofErr w:type="gramEnd"/>
      <w:r w:rsidRPr="00D95CE9">
        <w:rPr>
          <w:rFonts w:ascii="Times New Roman" w:hAnsi="Times New Roman" w:cs="Times New Roman"/>
          <w:color w:val="000000"/>
          <w:sz w:val="28"/>
          <w:szCs w:val="28"/>
        </w:rPr>
        <w:t xml:space="preserve"> сборнике: Проблемы развития регионального сообщества: социологические аспекты, 2019. – С.211</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Тарасов А.М. Проблемы законодательного обеспечения государственного контроля // Государство и право. - 2004. - №10. - С. 15–25.</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Туманян Г.В. О взаимосвязи протестного движения и использования технологий </w:t>
      </w:r>
      <w:proofErr w:type="spellStart"/>
      <w:r w:rsidRPr="00D95CE9">
        <w:rPr>
          <w:rFonts w:ascii="Times New Roman" w:hAnsi="Times New Roman" w:cs="Times New Roman"/>
          <w:sz w:val="28"/>
          <w:szCs w:val="28"/>
        </w:rPr>
        <w:t>соуправления</w:t>
      </w:r>
      <w:proofErr w:type="spellEnd"/>
      <w:r w:rsidRPr="00D95CE9">
        <w:rPr>
          <w:rFonts w:ascii="Times New Roman" w:hAnsi="Times New Roman" w:cs="Times New Roman"/>
          <w:sz w:val="28"/>
          <w:szCs w:val="28"/>
        </w:rPr>
        <w:t xml:space="preserve"> в законодательных (представительных) органах власти городов федерального значения // </w:t>
      </w:r>
      <w:r w:rsidRPr="00D95CE9">
        <w:rPr>
          <w:rFonts w:ascii="Times New Roman" w:hAnsi="Times New Roman" w:cs="Times New Roman"/>
          <w:sz w:val="28"/>
          <w:szCs w:val="28"/>
        </w:rPr>
        <w:lastRenderedPageBreak/>
        <w:t>Государственное и муниципальное управление. Ученые записки. - 2020. - № 3. - С. 285 - 290.</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Шайдуров</w:t>
      </w:r>
      <w:proofErr w:type="spellEnd"/>
      <w:r w:rsidRPr="00D95CE9">
        <w:rPr>
          <w:rFonts w:ascii="Times New Roman" w:hAnsi="Times New Roman" w:cs="Times New Roman"/>
          <w:sz w:val="28"/>
          <w:szCs w:val="28"/>
        </w:rPr>
        <w:t xml:space="preserve"> С.А. Функция по оказанию государственных услуг: особенности и место среди иных функций государственных органов исполнительной власти / С.А. </w:t>
      </w:r>
      <w:proofErr w:type="spellStart"/>
      <w:r w:rsidRPr="00D95CE9">
        <w:rPr>
          <w:rFonts w:ascii="Times New Roman" w:hAnsi="Times New Roman" w:cs="Times New Roman"/>
          <w:sz w:val="28"/>
          <w:szCs w:val="28"/>
        </w:rPr>
        <w:t>Шайдуров</w:t>
      </w:r>
      <w:proofErr w:type="spellEnd"/>
      <w:r w:rsidRPr="00D95CE9">
        <w:rPr>
          <w:rFonts w:ascii="Times New Roman" w:hAnsi="Times New Roman" w:cs="Times New Roman"/>
          <w:sz w:val="28"/>
          <w:szCs w:val="28"/>
        </w:rPr>
        <w:t xml:space="preserve"> // Журнал российского права. - 2012. - № 9. - С. 120-126.</w:t>
      </w:r>
    </w:p>
    <w:p w:rsidR="002441B5" w:rsidRPr="002441B5"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color w:val="000000"/>
          <w:sz w:val="28"/>
          <w:szCs w:val="28"/>
        </w:rPr>
        <w:t>Ястребов О.А. О концептуальных признаках категории «государственные услуги» / О.А, Ястребова, К.А. Амбарцумян // Теория и практика общественного развития. - 2015. - № 2. - С. 44-46.</w:t>
      </w:r>
      <w:r w:rsidR="00C806E5" w:rsidRPr="002441B5">
        <w:rPr>
          <w:rFonts w:ascii="Times New Roman" w:hAnsi="Times New Roman" w:cs="Times New Roman"/>
          <w:sz w:val="28"/>
          <w:szCs w:val="28"/>
        </w:rPr>
        <w:t xml:space="preserve"> </w:t>
      </w:r>
    </w:p>
    <w:sectPr w:rsidR="002441B5" w:rsidRPr="002441B5" w:rsidSect="00D9502A">
      <w:head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274" w:rsidRDefault="00A92274" w:rsidP="002655F4">
      <w:pPr>
        <w:spacing w:after="0" w:line="240" w:lineRule="auto"/>
      </w:pPr>
      <w:r>
        <w:separator/>
      </w:r>
    </w:p>
  </w:endnote>
  <w:endnote w:type="continuationSeparator" w:id="0">
    <w:p w:rsidR="00A92274" w:rsidRDefault="00A92274" w:rsidP="00265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274" w:rsidRDefault="00A92274" w:rsidP="002655F4">
      <w:pPr>
        <w:spacing w:after="0" w:line="240" w:lineRule="auto"/>
      </w:pPr>
      <w:r>
        <w:separator/>
      </w:r>
    </w:p>
  </w:footnote>
  <w:footnote w:type="continuationSeparator" w:id="0">
    <w:p w:rsidR="00A92274" w:rsidRDefault="00A92274" w:rsidP="002655F4">
      <w:pPr>
        <w:spacing w:after="0" w:line="240" w:lineRule="auto"/>
      </w:pPr>
      <w:r>
        <w:continuationSeparator/>
      </w:r>
    </w:p>
  </w:footnote>
  <w:footnote w:id="1">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Церкасевич</w:t>
      </w:r>
      <w:proofErr w:type="spellEnd"/>
      <w:r w:rsidRPr="008D1BAE">
        <w:rPr>
          <w:rFonts w:ascii="Times New Roman" w:hAnsi="Times New Roman" w:cs="Times New Roman"/>
          <w:sz w:val="20"/>
          <w:szCs w:val="20"/>
        </w:rPr>
        <w:t xml:space="preserve"> Л.В. Развитие влияния </w:t>
      </w:r>
      <w:proofErr w:type="spellStart"/>
      <w:r w:rsidRPr="008D1BAE">
        <w:rPr>
          <w:rFonts w:ascii="Times New Roman" w:hAnsi="Times New Roman" w:cs="Times New Roman"/>
          <w:sz w:val="20"/>
          <w:szCs w:val="20"/>
        </w:rPr>
        <w:t>цифровизации</w:t>
      </w:r>
      <w:proofErr w:type="spellEnd"/>
      <w:r w:rsidRPr="008D1BAE">
        <w:rPr>
          <w:rFonts w:ascii="Times New Roman" w:hAnsi="Times New Roman" w:cs="Times New Roman"/>
          <w:sz w:val="20"/>
          <w:szCs w:val="20"/>
        </w:rPr>
        <w:t xml:space="preserve"> на качество жизни населения / Л.В. </w:t>
      </w:r>
      <w:proofErr w:type="spellStart"/>
      <w:r w:rsidRPr="008D1BAE">
        <w:rPr>
          <w:rFonts w:ascii="Times New Roman" w:hAnsi="Times New Roman" w:cs="Times New Roman"/>
          <w:sz w:val="20"/>
          <w:szCs w:val="20"/>
        </w:rPr>
        <w:t>Церкасевич</w:t>
      </w:r>
      <w:proofErr w:type="spellEnd"/>
      <w:r w:rsidRPr="008D1BAE">
        <w:rPr>
          <w:rFonts w:ascii="Times New Roman" w:hAnsi="Times New Roman" w:cs="Times New Roman"/>
          <w:sz w:val="20"/>
          <w:szCs w:val="20"/>
        </w:rPr>
        <w:t>, Е.А. Макаренко // Экономика Северо-Запада: проблемы и перспективы развития. - 2020. - № 4 (63). - С. 68-78.</w:t>
      </w:r>
    </w:p>
  </w:footnote>
  <w:footnote w:id="2">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Послание Президента РФ Федеральному Собранию от 21.04.2021 «Послание Президента Федеральному Собранию». – [Электронный ресурс]. – Режим доступа: </w:t>
      </w:r>
      <w:hyperlink r:id="rId1" w:history="1">
        <w:r w:rsidRPr="008D1BAE">
          <w:rPr>
            <w:rStyle w:val="aa"/>
            <w:rFonts w:ascii="Times New Roman" w:hAnsi="Times New Roman" w:cs="Times New Roman"/>
            <w:sz w:val="20"/>
            <w:szCs w:val="20"/>
          </w:rPr>
          <w:t>http://www.consultant.ru/document/cons_doc_LAW_382666/</w:t>
        </w:r>
      </w:hyperlink>
      <w:r w:rsidRPr="008D1BAE">
        <w:rPr>
          <w:rFonts w:ascii="Times New Roman" w:hAnsi="Times New Roman" w:cs="Times New Roman"/>
          <w:sz w:val="20"/>
          <w:szCs w:val="20"/>
        </w:rPr>
        <w:t xml:space="preserve"> (дата обращения: 25.04.2022).</w:t>
      </w:r>
    </w:p>
  </w:footnote>
  <w:footnote w:id="3">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Хабриева</w:t>
      </w:r>
      <w:proofErr w:type="spellEnd"/>
      <w:r w:rsidRPr="008D1BAE">
        <w:rPr>
          <w:rFonts w:ascii="Times New Roman" w:hAnsi="Times New Roman" w:cs="Times New Roman"/>
          <w:sz w:val="20"/>
          <w:szCs w:val="20"/>
        </w:rPr>
        <w:t xml:space="preserve">, Т. Я. Административная реформа: решения и проблемы// Т. Я </w:t>
      </w:r>
      <w:proofErr w:type="spellStart"/>
      <w:r w:rsidRPr="008D1BAE">
        <w:rPr>
          <w:rFonts w:ascii="Times New Roman" w:hAnsi="Times New Roman" w:cs="Times New Roman"/>
          <w:sz w:val="20"/>
          <w:szCs w:val="20"/>
        </w:rPr>
        <w:t>Хабриева</w:t>
      </w:r>
      <w:proofErr w:type="spellEnd"/>
      <w:r w:rsidRPr="008D1BAE">
        <w:rPr>
          <w:rFonts w:ascii="Times New Roman" w:hAnsi="Times New Roman" w:cs="Times New Roman"/>
          <w:sz w:val="20"/>
          <w:szCs w:val="20"/>
        </w:rPr>
        <w:t xml:space="preserve">, А. Ф </w:t>
      </w:r>
      <w:proofErr w:type="spellStart"/>
      <w:r w:rsidRPr="008D1BAE">
        <w:rPr>
          <w:rFonts w:ascii="Times New Roman" w:hAnsi="Times New Roman" w:cs="Times New Roman"/>
          <w:sz w:val="20"/>
          <w:szCs w:val="20"/>
        </w:rPr>
        <w:t>Ноздрачев</w:t>
      </w:r>
      <w:proofErr w:type="spellEnd"/>
      <w:r w:rsidRPr="008D1BAE">
        <w:rPr>
          <w:rFonts w:ascii="Times New Roman" w:hAnsi="Times New Roman" w:cs="Times New Roman"/>
          <w:sz w:val="20"/>
          <w:szCs w:val="20"/>
        </w:rPr>
        <w:t>, Ю.А Тихомиров // Журнал Российского права. - 2006. - №9. - С 5</w:t>
      </w:r>
    </w:p>
  </w:footnote>
  <w:footnote w:id="4">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Style w:val="spelle"/>
          <w:rFonts w:ascii="Times New Roman" w:hAnsi="Times New Roman" w:cs="Times New Roman"/>
          <w:color w:val="000000"/>
          <w:sz w:val="20"/>
          <w:szCs w:val="20"/>
        </w:rPr>
        <w:t>Ноздрачев</w:t>
      </w:r>
      <w:proofErr w:type="spellEnd"/>
      <w:r w:rsidRPr="008D1BAE">
        <w:rPr>
          <w:rFonts w:ascii="Times New Roman" w:hAnsi="Times New Roman" w:cs="Times New Roman"/>
          <w:color w:val="000000"/>
          <w:sz w:val="20"/>
          <w:szCs w:val="20"/>
        </w:rPr>
        <w:t xml:space="preserve"> А. Ф. Административная реформа: российский вариант // Законодательство и экономика. 2005. № 8. С. 19.</w:t>
      </w:r>
    </w:p>
  </w:footnote>
  <w:footnote w:id="5">
    <w:p w:rsidR="00A92274" w:rsidRPr="008D1BAE" w:rsidRDefault="00A92274" w:rsidP="008D1BAE">
      <w:pPr>
        <w:pStyle w:val="ab"/>
        <w:jc w:val="both"/>
        <w:rPr>
          <w:rFonts w:ascii="Times New Roman" w:hAnsi="Times New Roman" w:cs="Times New Roman"/>
        </w:rPr>
      </w:pPr>
      <w:r w:rsidRPr="008D1BAE">
        <w:rPr>
          <w:rStyle w:val="a9"/>
        </w:rPr>
        <w:footnoteRef/>
      </w:r>
      <w:r w:rsidRPr="008D1BAE">
        <w:rPr>
          <w:rFonts w:ascii="Times New Roman" w:hAnsi="Times New Roman" w:cs="Times New Roman"/>
        </w:rPr>
        <w:t xml:space="preserve"> Родин О.В., Тихомиров А.В. Государственные услуги: проблемы правового смысла и терминологии //Главный врач: хозяйство и право. – 2010. – № 5. - С.7-8.</w:t>
      </w:r>
    </w:p>
  </w:footnote>
  <w:footnote w:id="6">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Кулдыбаева</w:t>
      </w:r>
      <w:proofErr w:type="spellEnd"/>
      <w:r w:rsidRPr="008D1BAE">
        <w:rPr>
          <w:rFonts w:ascii="Times New Roman" w:hAnsi="Times New Roman" w:cs="Times New Roman"/>
          <w:sz w:val="20"/>
          <w:szCs w:val="20"/>
        </w:rPr>
        <w:t xml:space="preserve"> И.У. К вопросу о сущности государственных услуг // Вестник </w:t>
      </w:r>
      <w:proofErr w:type="spellStart"/>
      <w:r w:rsidRPr="008D1BAE">
        <w:rPr>
          <w:rFonts w:ascii="Times New Roman" w:hAnsi="Times New Roman" w:cs="Times New Roman"/>
          <w:sz w:val="20"/>
          <w:szCs w:val="20"/>
        </w:rPr>
        <w:t>ЮУрГУ</w:t>
      </w:r>
      <w:proofErr w:type="spellEnd"/>
      <w:r w:rsidRPr="008D1BAE">
        <w:rPr>
          <w:rFonts w:ascii="Times New Roman" w:hAnsi="Times New Roman" w:cs="Times New Roman"/>
          <w:sz w:val="20"/>
          <w:szCs w:val="20"/>
        </w:rPr>
        <w:t>. Серия: Право. 2013. №2. URL: https://cyberleninka.ru/article/n/k-voprosu-o-suschnosti-gosudarstvennyh-uslug (дата обращения: 27.04.2022).</w:t>
      </w:r>
    </w:p>
  </w:footnote>
  <w:footnote w:id="7">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Душакова</w:t>
      </w:r>
      <w:proofErr w:type="spellEnd"/>
      <w:r w:rsidRPr="008D1BAE">
        <w:rPr>
          <w:rFonts w:ascii="Times New Roman" w:hAnsi="Times New Roman" w:cs="Times New Roman"/>
          <w:sz w:val="20"/>
          <w:szCs w:val="20"/>
        </w:rPr>
        <w:t xml:space="preserve"> Л. А. Некоторые аспекты правового регулирования государственных услуг // Вестник Пермского университета. Юридические науки. 2011. №2. URL: https://cyberleninka.ru/article/n/nekotorye-aspekty-pravovogo-regulirovaniya-gosudarstvennyh-uslug (дата обращения: 27.04.2022).</w:t>
      </w:r>
    </w:p>
  </w:footnote>
  <w:footnote w:id="8">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Шайдуров</w:t>
      </w:r>
      <w:proofErr w:type="spellEnd"/>
      <w:r w:rsidRPr="008D1BAE">
        <w:rPr>
          <w:rFonts w:ascii="Times New Roman" w:hAnsi="Times New Roman" w:cs="Times New Roman"/>
          <w:sz w:val="20"/>
          <w:szCs w:val="20"/>
        </w:rPr>
        <w:t xml:space="preserve"> С.А. Функция по оказанию государственных услуг: особенности и место среди иных функций государственных органов исполнительной власти // Журнал российского права. 2012. №9 (189). URL: https://cyberleninka.ru/article/n/funktsiya-po-okazaniyu-gosudarstvennyh-uslug-osobennosti-i-mesto-sredi-inyh-funktsiy-gosudarstvennyh-organov-ispolnitelnoy-vlasti (дата обращения: 27.04.2022).</w:t>
      </w:r>
    </w:p>
  </w:footnote>
  <w:footnote w:id="9">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Бучина</w:t>
      </w:r>
      <w:proofErr w:type="spellEnd"/>
      <w:r w:rsidRPr="008D1BAE">
        <w:rPr>
          <w:rFonts w:ascii="Times New Roman" w:hAnsi="Times New Roman" w:cs="Times New Roman"/>
          <w:sz w:val="20"/>
          <w:szCs w:val="20"/>
        </w:rPr>
        <w:t xml:space="preserve"> О.В. Современные принципы управления качеством государственных услуг // Государственное и муниципальное управление. Ученые </w:t>
      </w:r>
      <w:proofErr w:type="gramStart"/>
      <w:r w:rsidRPr="008D1BAE">
        <w:rPr>
          <w:rFonts w:ascii="Times New Roman" w:hAnsi="Times New Roman" w:cs="Times New Roman"/>
          <w:sz w:val="20"/>
          <w:szCs w:val="20"/>
        </w:rPr>
        <w:t>записки .</w:t>
      </w:r>
      <w:proofErr w:type="gramEnd"/>
      <w:r w:rsidRPr="008D1BAE">
        <w:rPr>
          <w:rFonts w:ascii="Times New Roman" w:hAnsi="Times New Roman" w:cs="Times New Roman"/>
          <w:sz w:val="20"/>
          <w:szCs w:val="20"/>
        </w:rPr>
        <w:t xml:space="preserve"> 2014. №4. URL: https://cyberleninka.ru/article/n/sovremennye-printsipy-upravleniya-kachestvom-gosudarstvennyh-uslug (дата обращения: 27.04.2022).</w:t>
      </w:r>
    </w:p>
  </w:footnote>
  <w:footnote w:id="10">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Мурзина И.А. Качество государственных и муниципальных услуг и механизмы его совершенствования // </w:t>
      </w:r>
      <w:proofErr w:type="spellStart"/>
      <w:r w:rsidRPr="008D1BAE">
        <w:rPr>
          <w:rFonts w:ascii="Times New Roman" w:hAnsi="Times New Roman" w:cs="Times New Roman"/>
          <w:sz w:val="20"/>
          <w:szCs w:val="20"/>
        </w:rPr>
        <w:t>НиКа</w:t>
      </w:r>
      <w:proofErr w:type="spellEnd"/>
      <w:r w:rsidRPr="008D1BAE">
        <w:rPr>
          <w:rFonts w:ascii="Times New Roman" w:hAnsi="Times New Roman" w:cs="Times New Roman"/>
          <w:sz w:val="20"/>
          <w:szCs w:val="20"/>
        </w:rPr>
        <w:t>. 2017. №. URL: https://cyberleninka.ru/article/n/kachestvo-gosudarstvennyh-i-munitsipalnyh-uslug-i-mehanizmy-ego-sovershenstvovaniya (дата обращения: 27.04.2022).</w:t>
      </w:r>
    </w:p>
  </w:footnote>
  <w:footnote w:id="11">
    <w:p w:rsidR="00A92274" w:rsidRPr="008D1BAE" w:rsidRDefault="00A92274"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Неделько</w:t>
      </w:r>
      <w:proofErr w:type="spellEnd"/>
      <w:r w:rsidRPr="008D1BAE">
        <w:rPr>
          <w:rFonts w:ascii="Times New Roman" w:hAnsi="Times New Roman" w:cs="Times New Roman"/>
          <w:sz w:val="20"/>
          <w:szCs w:val="20"/>
        </w:rPr>
        <w:t xml:space="preserve"> С.И., Мурзина И.А., Егоров С.Н. Понятие государственной услуги как категории государственного управления // Известия ВУЗов. Поволжский регион. Общественные науки. 2008. №3. URL: https://cyberleninka.ru/article/n/ponyatie-gosudarstvennoy-uslugi-kak-kategorii-gosudarstvennogo-upravleniya (дата обращения: 27.04.2022).</w:t>
      </w:r>
    </w:p>
  </w:footnote>
  <w:footnote w:id="12">
    <w:p w:rsidR="00A92274" w:rsidRPr="001E6A27" w:rsidRDefault="00A92274" w:rsidP="008D1BAE">
      <w:pPr>
        <w:spacing w:after="0" w:line="240" w:lineRule="auto"/>
        <w:jc w:val="both"/>
        <w:rPr>
          <w:rFonts w:ascii="Times New Roman" w:hAnsi="Times New Roman" w:cs="Times New Roman"/>
          <w:sz w:val="24"/>
          <w:szCs w:val="24"/>
        </w:rPr>
      </w:pPr>
      <w:r w:rsidRPr="008D1BAE">
        <w:rPr>
          <w:rStyle w:val="a9"/>
          <w:sz w:val="20"/>
          <w:szCs w:val="20"/>
        </w:rPr>
        <w:footnoteRef/>
      </w:r>
      <w:r w:rsidRPr="008D1BAE">
        <w:rPr>
          <w:rFonts w:ascii="Times New Roman" w:hAnsi="Times New Roman" w:cs="Times New Roman"/>
          <w:sz w:val="20"/>
          <w:szCs w:val="20"/>
        </w:rPr>
        <w:t xml:space="preserve"> Южаков В.Н. Качество государственных и муниципальных услуг: усилия и результаты административной реформы // Вопросы государственного и муниципального управления. 2014. №1. URL: https://cyberleninka.ru/article/n/kachestvo-gosudarstvennyh-i-munitsipalnyh-uslug-usiliya-i-rezultaty-administrativnoy-reformy (дата обращения: 27.04.2022).</w:t>
      </w:r>
    </w:p>
  </w:footnote>
  <w:footnote w:id="13">
    <w:p w:rsidR="00A92274" w:rsidRPr="003B5F48" w:rsidRDefault="00A92274"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Указ Президента РФ от 09.03.2004 N 314 (ред. от 20.11.2020) «О системе и структуре федеральных органов исполнительной власти»//СПС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14">
    <w:p w:rsidR="00A92274" w:rsidRPr="003B5F48" w:rsidRDefault="00A92274"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color w:val="000000"/>
          <w:sz w:val="20"/>
          <w:szCs w:val="20"/>
        </w:rPr>
        <w:t>Путило</w:t>
      </w:r>
      <w:proofErr w:type="spellEnd"/>
      <w:r w:rsidRPr="003B5F48">
        <w:rPr>
          <w:rFonts w:ascii="Times New Roman" w:hAnsi="Times New Roman" w:cs="Times New Roman"/>
          <w:color w:val="000000"/>
          <w:sz w:val="20"/>
          <w:szCs w:val="20"/>
        </w:rPr>
        <w:t xml:space="preserve"> Н.В. Публичные услуги: между доктринальным пониманием и практикой нормативного закрепления (10 лет спустя) [Электронный ресурс] / Н.В. </w:t>
      </w:r>
      <w:proofErr w:type="spellStart"/>
      <w:r w:rsidRPr="003B5F48">
        <w:rPr>
          <w:rFonts w:ascii="Times New Roman" w:hAnsi="Times New Roman" w:cs="Times New Roman"/>
          <w:color w:val="000000"/>
          <w:sz w:val="20"/>
          <w:szCs w:val="20"/>
        </w:rPr>
        <w:t>Путило</w:t>
      </w:r>
      <w:proofErr w:type="spellEnd"/>
      <w:r w:rsidRPr="003B5F48">
        <w:rPr>
          <w:rFonts w:ascii="Times New Roman" w:hAnsi="Times New Roman" w:cs="Times New Roman"/>
          <w:color w:val="000000"/>
          <w:sz w:val="20"/>
          <w:szCs w:val="20"/>
        </w:rPr>
        <w:t xml:space="preserve"> // Журнал российского права. - 2017. - Режим доступа: </w:t>
      </w:r>
      <w:hyperlink r:id="rId2" w:history="1">
        <w:r w:rsidRPr="003B5F48">
          <w:rPr>
            <w:rStyle w:val="aa"/>
            <w:rFonts w:ascii="Times New Roman" w:hAnsi="Times New Roman" w:cs="Times New Roman"/>
            <w:sz w:val="20"/>
            <w:szCs w:val="20"/>
            <w:lang w:val="en-US"/>
          </w:rPr>
          <w:t>https</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cyberleninka</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ru</w:t>
        </w:r>
        <w:proofErr w:type="spellEnd"/>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article</w:t>
        </w:r>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n</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publichnye</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uslugi</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mezhdu</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doktrinalnym</w:t>
        </w:r>
        <w:proofErr w:type="spellEnd"/>
        <w:r w:rsidRPr="003B5F48">
          <w:rPr>
            <w:rStyle w:val="aa"/>
            <w:rFonts w:ascii="Times New Roman" w:hAnsi="Times New Roman" w:cs="Times New Roman"/>
            <w:sz w:val="20"/>
            <w:szCs w:val="20"/>
          </w:rPr>
          <w:t>-</w:t>
        </w:r>
      </w:hyperlink>
      <w:r w:rsidRPr="003B5F48">
        <w:rPr>
          <w:rFonts w:ascii="Times New Roman" w:hAnsi="Times New Roman" w:cs="Times New Roman"/>
          <w:color w:val="000000"/>
          <w:sz w:val="20"/>
          <w:szCs w:val="20"/>
        </w:rPr>
        <w:t xml:space="preserve"> </w:t>
      </w:r>
      <w:proofErr w:type="spellStart"/>
      <w:r w:rsidRPr="003B5F48">
        <w:rPr>
          <w:rFonts w:ascii="Times New Roman" w:hAnsi="Times New Roman" w:cs="Times New Roman"/>
          <w:color w:val="000000"/>
          <w:sz w:val="20"/>
          <w:szCs w:val="20"/>
          <w:lang w:val="en-US"/>
        </w:rPr>
        <w:t>ponimaniem</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i</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praktikoy</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normativnogo</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zakrepleniya</w:t>
      </w:r>
      <w:proofErr w:type="spellEnd"/>
      <w:r w:rsidRPr="003B5F48">
        <w:rPr>
          <w:rFonts w:ascii="Times New Roman" w:hAnsi="Times New Roman" w:cs="Times New Roman"/>
          <w:color w:val="000000"/>
          <w:sz w:val="20"/>
          <w:szCs w:val="20"/>
        </w:rPr>
        <w:t>-10-</w:t>
      </w:r>
      <w:r w:rsidRPr="003B5F48">
        <w:rPr>
          <w:rFonts w:ascii="Times New Roman" w:hAnsi="Times New Roman" w:cs="Times New Roman"/>
          <w:color w:val="000000"/>
          <w:sz w:val="20"/>
          <w:szCs w:val="20"/>
          <w:lang w:val="en-US"/>
        </w:rPr>
        <w:t>let</w:t>
      </w:r>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spustya</w:t>
      </w:r>
      <w:proofErr w:type="spellEnd"/>
      <w:r w:rsidRPr="003B5F48">
        <w:rPr>
          <w:rFonts w:ascii="Times New Roman" w:hAnsi="Times New Roman" w:cs="Times New Roman"/>
          <w:color w:val="000000"/>
          <w:sz w:val="20"/>
          <w:szCs w:val="20"/>
        </w:rPr>
        <w:t>. (Дата обращения: 04.05.2022).</w:t>
      </w:r>
    </w:p>
  </w:footnote>
  <w:footnote w:id="15">
    <w:p w:rsidR="00A92274" w:rsidRPr="003B5F48" w:rsidRDefault="00A92274"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Федеральный закон «Об основах социального обслуживания граждан в Российской Федерации» от 28.12.2013 N 442-ФЗ (ред. от 11.06.2021) //СПС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16">
    <w:p w:rsidR="00A92274" w:rsidRPr="003B5F48" w:rsidRDefault="00A92274"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Институт государственных и муниципальных услуг в современном праве Российской Федерации: монография / под ред. В.И. Фадеев. - М.: Юридическое издательство «Норма», 2016. – С.5.</w:t>
      </w:r>
    </w:p>
  </w:footnote>
  <w:footnote w:id="17">
    <w:p w:rsidR="00A92274" w:rsidRPr="003B5F48" w:rsidRDefault="00A92274"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color w:val="000000"/>
          <w:sz w:val="20"/>
          <w:szCs w:val="20"/>
        </w:rPr>
        <w:t>Кандрина</w:t>
      </w:r>
      <w:proofErr w:type="spellEnd"/>
      <w:r w:rsidRPr="003B5F48">
        <w:rPr>
          <w:rFonts w:ascii="Times New Roman" w:hAnsi="Times New Roman" w:cs="Times New Roman"/>
          <w:color w:val="000000"/>
          <w:sz w:val="20"/>
          <w:szCs w:val="20"/>
        </w:rPr>
        <w:t xml:space="preserve"> Н.А. Государственные услуги как разновидность публичных услуг: теоретико-правовые основы, классификация [Электронный ресурс] / Н.А. </w:t>
      </w:r>
      <w:proofErr w:type="spellStart"/>
      <w:r w:rsidRPr="003B5F48">
        <w:rPr>
          <w:rFonts w:ascii="Times New Roman" w:hAnsi="Times New Roman" w:cs="Times New Roman"/>
          <w:color w:val="000000"/>
          <w:sz w:val="20"/>
          <w:szCs w:val="20"/>
        </w:rPr>
        <w:t>Кандрина</w:t>
      </w:r>
      <w:proofErr w:type="spellEnd"/>
      <w:r w:rsidRPr="003B5F48">
        <w:rPr>
          <w:rFonts w:ascii="Times New Roman" w:hAnsi="Times New Roman" w:cs="Times New Roman"/>
          <w:color w:val="000000"/>
          <w:sz w:val="20"/>
          <w:szCs w:val="20"/>
        </w:rPr>
        <w:t xml:space="preserve"> // Известия Алтайского государственного университета. - 2018. - № 6 (104). - Режим доступа: </w:t>
      </w:r>
      <w:hyperlink r:id="rId3" w:history="1">
        <w:r w:rsidRPr="003B5F48">
          <w:rPr>
            <w:rStyle w:val="aa"/>
            <w:rFonts w:ascii="Times New Roman" w:hAnsi="Times New Roman" w:cs="Times New Roman"/>
            <w:sz w:val="20"/>
            <w:szCs w:val="20"/>
            <w:lang w:val="en-US"/>
          </w:rPr>
          <w:t>https</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cyberlenmka</w:t>
        </w:r>
        <w:proofErr w:type="spellEnd"/>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m</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artide</w:t>
        </w:r>
        <w:proofErr w:type="spellEnd"/>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n</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gosudarstvennye</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uslugi</w:t>
        </w:r>
        <w:proofErr w:type="spellEnd"/>
        <w:r w:rsidRPr="003B5F48">
          <w:rPr>
            <w:rStyle w:val="aa"/>
            <w:rFonts w:ascii="Times New Roman" w:hAnsi="Times New Roman" w:cs="Times New Roman"/>
            <w:sz w:val="20"/>
            <w:szCs w:val="20"/>
          </w:rPr>
          <w:t>-</w:t>
        </w:r>
      </w:hyperlink>
      <w:r w:rsidRPr="003B5F48">
        <w:rPr>
          <w:rFonts w:ascii="Times New Roman" w:hAnsi="Times New Roman" w:cs="Times New Roman"/>
          <w:color w:val="000000"/>
          <w:sz w:val="20"/>
          <w:szCs w:val="20"/>
        </w:rPr>
        <w:t xml:space="preserve"> </w:t>
      </w:r>
      <w:proofErr w:type="spellStart"/>
      <w:r w:rsidRPr="003B5F48">
        <w:rPr>
          <w:rFonts w:ascii="Times New Roman" w:hAnsi="Times New Roman" w:cs="Times New Roman"/>
          <w:color w:val="000000"/>
          <w:sz w:val="20"/>
          <w:szCs w:val="20"/>
          <w:lang w:val="en-US"/>
        </w:rPr>
        <w:t>kak</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raznovidnost</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publichnyh</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uslug</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teoretiko</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pravovye</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osnovy</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klassifikatsiya</w:t>
      </w:r>
      <w:proofErr w:type="spellEnd"/>
      <w:r w:rsidRPr="003B5F48">
        <w:rPr>
          <w:rFonts w:ascii="Times New Roman" w:hAnsi="Times New Roman" w:cs="Times New Roman"/>
          <w:color w:val="000000"/>
          <w:sz w:val="20"/>
          <w:szCs w:val="20"/>
        </w:rPr>
        <w:t>. (Дата обращения: 04.05.2022).</w:t>
      </w:r>
    </w:p>
  </w:footnote>
  <w:footnote w:id="18">
    <w:p w:rsidR="00A92274" w:rsidRPr="003B5F48" w:rsidRDefault="00A92274"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Исаков А.Р. К вопросу о понятии государственных услуг / А.Р. Исаков // Правовая политика и правовая жизнь. - 2013. - № 1 (50). - С. 118-122.</w:t>
      </w:r>
    </w:p>
  </w:footnote>
  <w:footnote w:id="19">
    <w:p w:rsidR="00A92274" w:rsidRPr="003B5F48" w:rsidRDefault="00A92274"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Ястребов О.А. О концептуальных признаках категории «государственные услуги» / О.А, Ястребова, К.А. Амбарцумян // Теория и практика общественного развития. - 2015. - № 2. - С. 44-46.</w:t>
      </w:r>
    </w:p>
  </w:footnote>
  <w:footnote w:id="20">
    <w:p w:rsidR="00A92274" w:rsidRPr="003B5F48" w:rsidRDefault="00A92274"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Бюджетный кодекс Российской Федерации от 31.07.1998 N 145-ФЗ (ред. от 16.04.2022) //СПС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21">
    <w:p w:rsidR="00A92274" w:rsidRPr="003B5F48" w:rsidRDefault="00A92274"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Федеральный закон «Об организации предоставления государственных и муниципальных услуг» от 27.07.2010 N 210-ФЗ (ред. от 02.07.2021) //СПС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22">
    <w:p w:rsidR="00A92274" w:rsidRPr="003B5F48" w:rsidRDefault="00A92274"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Игнатова М.С. О содержании понятий «государственная услуга» и «государственная функция» в деятельности органов исполнительной власти / М.С. Игнатова // Вестник Южно-Уральского государственного университета. Серия: Право. - 2014. - № 4. - С. 98-102.</w:t>
      </w:r>
    </w:p>
  </w:footnote>
  <w:footnote w:id="23">
    <w:p w:rsidR="00A92274" w:rsidRPr="003B5F48" w:rsidRDefault="00A92274"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sz w:val="20"/>
          <w:szCs w:val="20"/>
        </w:rPr>
        <w:t>Головошенко</w:t>
      </w:r>
      <w:proofErr w:type="spellEnd"/>
      <w:r w:rsidRPr="003B5F48">
        <w:rPr>
          <w:rFonts w:ascii="Times New Roman" w:hAnsi="Times New Roman" w:cs="Times New Roman"/>
          <w:sz w:val="20"/>
          <w:szCs w:val="20"/>
        </w:rPr>
        <w:t xml:space="preserve"> М.О. Государственные услуги и функции. В чем отличия? [Электронный ресурс] / М.О. Г </w:t>
      </w:r>
      <w:proofErr w:type="spellStart"/>
      <w:r w:rsidRPr="003B5F48">
        <w:rPr>
          <w:rFonts w:ascii="Times New Roman" w:hAnsi="Times New Roman" w:cs="Times New Roman"/>
          <w:sz w:val="20"/>
          <w:szCs w:val="20"/>
        </w:rPr>
        <w:t>оловошенко</w:t>
      </w:r>
      <w:proofErr w:type="spellEnd"/>
      <w:r w:rsidRPr="003B5F48">
        <w:rPr>
          <w:rFonts w:ascii="Times New Roman" w:hAnsi="Times New Roman" w:cs="Times New Roman"/>
          <w:sz w:val="20"/>
          <w:szCs w:val="20"/>
        </w:rPr>
        <w:t xml:space="preserve"> // Евразийский Союз Ученых. - 2015. Режим доступа: </w:t>
      </w:r>
      <w:hyperlink r:id="rId4" w:history="1">
        <w:r w:rsidRPr="003B5F48">
          <w:rPr>
            <w:rStyle w:val="aa"/>
            <w:rFonts w:ascii="Times New Roman" w:hAnsi="Times New Roman" w:cs="Times New Roman"/>
            <w:sz w:val="20"/>
            <w:szCs w:val="20"/>
          </w:rPr>
          <w:t>https://cyberleninka.ru/article/n/gosudarstvennye-uslugi-i-funktsii-</w:t>
        </w:r>
      </w:hyperlink>
      <w:r w:rsidRPr="003B5F48">
        <w:rPr>
          <w:rFonts w:ascii="Times New Roman" w:hAnsi="Times New Roman" w:cs="Times New Roman"/>
          <w:sz w:val="20"/>
          <w:szCs w:val="20"/>
        </w:rPr>
        <w:t xml:space="preserve"> v-</w:t>
      </w:r>
      <w:proofErr w:type="spellStart"/>
      <w:r w:rsidRPr="003B5F48">
        <w:rPr>
          <w:rFonts w:ascii="Times New Roman" w:hAnsi="Times New Roman" w:cs="Times New Roman"/>
          <w:sz w:val="20"/>
          <w:szCs w:val="20"/>
        </w:rPr>
        <w:t>chem</w:t>
      </w:r>
      <w:proofErr w:type="spellEnd"/>
      <w:r w:rsidRPr="003B5F48">
        <w:rPr>
          <w:rFonts w:ascii="Times New Roman" w:hAnsi="Times New Roman" w:cs="Times New Roman"/>
          <w:sz w:val="20"/>
          <w:szCs w:val="20"/>
        </w:rPr>
        <w:t>-</w:t>
      </w:r>
      <w:proofErr w:type="spellStart"/>
      <w:r w:rsidRPr="003B5F48">
        <w:rPr>
          <w:rFonts w:ascii="Times New Roman" w:hAnsi="Times New Roman" w:cs="Times New Roman"/>
          <w:sz w:val="20"/>
          <w:szCs w:val="20"/>
        </w:rPr>
        <w:t>otlichiya</w:t>
      </w:r>
      <w:proofErr w:type="spellEnd"/>
      <w:r w:rsidRPr="003B5F48">
        <w:rPr>
          <w:rFonts w:ascii="Times New Roman" w:hAnsi="Times New Roman" w:cs="Times New Roman"/>
          <w:sz w:val="20"/>
          <w:szCs w:val="20"/>
        </w:rPr>
        <w:t xml:space="preserve">. </w:t>
      </w:r>
      <w:r w:rsidRPr="003B5F48">
        <w:rPr>
          <w:rFonts w:ascii="Times New Roman" w:hAnsi="Times New Roman" w:cs="Times New Roman"/>
          <w:color w:val="000000"/>
          <w:sz w:val="20"/>
          <w:szCs w:val="20"/>
        </w:rPr>
        <w:t>(Дата обращения: 04.05.2022).</w:t>
      </w:r>
    </w:p>
  </w:footnote>
  <w:footnote w:id="24">
    <w:p w:rsidR="00A92274" w:rsidRPr="003B5F48" w:rsidRDefault="00A92274"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 xml:space="preserve">Рычкова И.Н. О.В. Предоставление государственных услуг как административно-правовая функция органов исполнительной власти: </w:t>
      </w:r>
      <w:proofErr w:type="spellStart"/>
      <w:r w:rsidRPr="003B5F48">
        <w:rPr>
          <w:rFonts w:ascii="Times New Roman" w:hAnsi="Times New Roman" w:cs="Times New Roman"/>
          <w:color w:val="000000"/>
        </w:rPr>
        <w:t>дис</w:t>
      </w:r>
      <w:proofErr w:type="spellEnd"/>
      <w:r w:rsidRPr="003B5F48">
        <w:rPr>
          <w:rFonts w:ascii="Times New Roman" w:hAnsi="Times New Roman" w:cs="Times New Roman"/>
          <w:color w:val="000000"/>
        </w:rPr>
        <w:t>...канд. юр. наук: 12.00.14 / Рычкова Ирина Николаевна. - Киров, 2017. – С.177.</w:t>
      </w:r>
    </w:p>
  </w:footnote>
  <w:footnote w:id="25">
    <w:p w:rsidR="00A92274" w:rsidRPr="003B5F48" w:rsidRDefault="00A92274"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Романова З.С. Вопросы законодательного разграничения государственных услуг и государственных функций при осуществлении прокурорского надзора [Электронный ресурс] / З.С. Романова // Наука и образование ONLINE. 2018. – Режим доступа: </w:t>
      </w:r>
      <w:hyperlink r:id="rId5" w:history="1">
        <w:r w:rsidRPr="003B5F48">
          <w:rPr>
            <w:rStyle w:val="aa"/>
            <w:rFonts w:ascii="Times New Roman" w:hAnsi="Times New Roman" w:cs="Times New Roman"/>
            <w:sz w:val="20"/>
            <w:szCs w:val="20"/>
          </w:rPr>
          <w:t>https://student.eee-science.ru/listing/voprosy-</w:t>
        </w:r>
      </w:hyperlink>
      <w:r w:rsidRPr="003B5F48">
        <w:rPr>
          <w:rFonts w:ascii="Times New Roman" w:hAnsi="Times New Roman" w:cs="Times New Roman"/>
          <w:sz w:val="20"/>
          <w:szCs w:val="20"/>
        </w:rPr>
        <w:t xml:space="preserve">zakonodatelnogo-razgranicheniya-gosudarstvennyh-uslug-i-gosudarstvennyh- </w:t>
      </w:r>
      <w:proofErr w:type="spellStart"/>
      <w:r w:rsidRPr="003B5F48">
        <w:rPr>
          <w:rFonts w:ascii="Times New Roman" w:hAnsi="Times New Roman" w:cs="Times New Roman"/>
          <w:sz w:val="20"/>
          <w:szCs w:val="20"/>
        </w:rPr>
        <w:t>funktsij-pri-osushhestvlenii-prokurorskogo-nadzora</w:t>
      </w:r>
      <w:proofErr w:type="spellEnd"/>
      <w:r w:rsidRPr="003B5F48">
        <w:rPr>
          <w:rFonts w:ascii="Times New Roman" w:hAnsi="Times New Roman" w:cs="Times New Roman"/>
          <w:sz w:val="20"/>
          <w:szCs w:val="20"/>
        </w:rPr>
        <w:t>/.</w:t>
      </w:r>
      <w:r w:rsidRPr="003B5F48">
        <w:rPr>
          <w:rFonts w:ascii="Times New Roman" w:hAnsi="Times New Roman" w:cs="Times New Roman"/>
          <w:color w:val="000000"/>
          <w:sz w:val="20"/>
          <w:szCs w:val="20"/>
        </w:rPr>
        <w:t>(Дата обращения: 04.05.2022).</w:t>
      </w:r>
    </w:p>
  </w:footnote>
  <w:footnote w:id="26">
    <w:p w:rsidR="00A92274" w:rsidRDefault="00A92274" w:rsidP="003B5F48">
      <w:pPr>
        <w:spacing w:after="0" w:line="240" w:lineRule="auto"/>
        <w:jc w:val="both"/>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sz w:val="20"/>
          <w:szCs w:val="20"/>
        </w:rPr>
        <w:t>Шайдуров</w:t>
      </w:r>
      <w:proofErr w:type="spellEnd"/>
      <w:r w:rsidRPr="003B5F48">
        <w:rPr>
          <w:rFonts w:ascii="Times New Roman" w:hAnsi="Times New Roman" w:cs="Times New Roman"/>
          <w:sz w:val="20"/>
          <w:szCs w:val="20"/>
        </w:rPr>
        <w:t xml:space="preserve"> С.А. Функция по оказанию государственных услуг: особенности и место среди иных функций государственных органов исполнительной власти / С.А. </w:t>
      </w:r>
      <w:proofErr w:type="spellStart"/>
      <w:r w:rsidRPr="003B5F48">
        <w:rPr>
          <w:rFonts w:ascii="Times New Roman" w:hAnsi="Times New Roman" w:cs="Times New Roman"/>
          <w:sz w:val="20"/>
          <w:szCs w:val="20"/>
        </w:rPr>
        <w:t>Шайдуров</w:t>
      </w:r>
      <w:proofErr w:type="spellEnd"/>
      <w:r w:rsidRPr="003B5F48">
        <w:rPr>
          <w:rFonts w:ascii="Times New Roman" w:hAnsi="Times New Roman" w:cs="Times New Roman"/>
          <w:sz w:val="20"/>
          <w:szCs w:val="20"/>
        </w:rPr>
        <w:t xml:space="preserve"> // Журнал российского права. - 2012. - № 9. - С. 120-126.</w:t>
      </w:r>
    </w:p>
  </w:footnote>
  <w:footnote w:id="27">
    <w:p w:rsidR="00A92274" w:rsidRDefault="00A92274" w:rsidP="002F20F7">
      <w:pPr>
        <w:pStyle w:val="afb"/>
        <w:shd w:val="clear" w:color="auto" w:fill="auto"/>
        <w:spacing w:line="226" w:lineRule="exact"/>
        <w:ind w:left="20" w:right="20"/>
        <w:jc w:val="both"/>
      </w:pPr>
      <w:r>
        <w:rPr>
          <w:color w:val="000000"/>
          <w:vertAlign w:val="superscript"/>
        </w:rPr>
        <w:footnoteRef/>
      </w:r>
      <w:r>
        <w:rPr>
          <w:color w:val="000000"/>
        </w:rPr>
        <w:t xml:space="preserve">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w:t>
      </w:r>
      <w:proofErr w:type="gramStart"/>
      <w:r>
        <w:rPr>
          <w:color w:val="000000"/>
        </w:rPr>
        <w:t>услуг :</w:t>
      </w:r>
      <w:proofErr w:type="gramEnd"/>
      <w:r>
        <w:rPr>
          <w:color w:val="000000"/>
        </w:rPr>
        <w:t xml:space="preserve"> постановление Правительства РФ № 796 от 03.10.2009 // </w:t>
      </w:r>
      <w:proofErr w:type="spellStart"/>
      <w:r>
        <w:rPr>
          <w:color w:val="000000"/>
        </w:rPr>
        <w:t>КонсультантПлюс</w:t>
      </w:r>
      <w:proofErr w:type="spellEnd"/>
      <w:r>
        <w:rPr>
          <w:color w:val="000000"/>
        </w:rPr>
        <w:t>.</w:t>
      </w:r>
    </w:p>
  </w:footnote>
  <w:footnote w:id="28">
    <w:p w:rsidR="00A92274" w:rsidRPr="008164DF" w:rsidRDefault="00A92274" w:rsidP="008164DF">
      <w:pPr>
        <w:spacing w:after="0" w:line="240" w:lineRule="auto"/>
        <w:jc w:val="both"/>
        <w:rPr>
          <w:rFonts w:ascii="Times New Roman" w:hAnsi="Times New Roman" w:cs="Times New Roman"/>
          <w:sz w:val="20"/>
          <w:szCs w:val="20"/>
        </w:rPr>
      </w:pPr>
      <w:r w:rsidRPr="008164DF">
        <w:rPr>
          <w:rStyle w:val="a9"/>
          <w:rFonts w:ascii="Times New Roman" w:hAnsi="Times New Roman" w:cs="Times New Roman"/>
          <w:sz w:val="20"/>
          <w:szCs w:val="20"/>
        </w:rPr>
        <w:footnoteRef/>
      </w:r>
      <w:r w:rsidRPr="008164DF">
        <w:rPr>
          <w:rFonts w:ascii="Times New Roman" w:hAnsi="Times New Roman" w:cs="Times New Roman"/>
          <w:sz w:val="20"/>
          <w:szCs w:val="20"/>
        </w:rPr>
        <w:t xml:space="preserve"> Федеральный закон «Об организации предоставления государственных и муниципальных услуг» от 27.07.2010 N 210-ФЗ (ред. от 02.07.2021) //СПС «</w:t>
      </w:r>
      <w:proofErr w:type="spellStart"/>
      <w:r w:rsidRPr="008164DF">
        <w:rPr>
          <w:rFonts w:ascii="Times New Roman" w:hAnsi="Times New Roman" w:cs="Times New Roman"/>
          <w:sz w:val="20"/>
          <w:szCs w:val="20"/>
        </w:rPr>
        <w:t>КонсультантПлюс</w:t>
      </w:r>
      <w:proofErr w:type="spellEnd"/>
      <w:r w:rsidRPr="008164DF">
        <w:rPr>
          <w:rFonts w:ascii="Times New Roman" w:hAnsi="Times New Roman" w:cs="Times New Roman"/>
          <w:sz w:val="20"/>
          <w:szCs w:val="20"/>
        </w:rPr>
        <w:t>».</w:t>
      </w:r>
    </w:p>
  </w:footnote>
  <w:footnote w:id="29">
    <w:p w:rsidR="00A92274" w:rsidRDefault="00A92274" w:rsidP="008164DF">
      <w:pPr>
        <w:spacing w:after="0" w:line="240" w:lineRule="auto"/>
        <w:jc w:val="both"/>
      </w:pPr>
      <w:r w:rsidRPr="008164DF">
        <w:rPr>
          <w:rStyle w:val="a9"/>
          <w:rFonts w:ascii="Times New Roman" w:hAnsi="Times New Roman" w:cs="Times New Roman"/>
          <w:sz w:val="20"/>
          <w:szCs w:val="20"/>
        </w:rPr>
        <w:footnoteRef/>
      </w:r>
      <w:r w:rsidRPr="008164DF">
        <w:rPr>
          <w:rFonts w:ascii="Times New Roman" w:hAnsi="Times New Roman" w:cs="Times New Roman"/>
          <w:sz w:val="20"/>
          <w:szCs w:val="20"/>
        </w:rPr>
        <w:t xml:space="preserve"> Постановление Правительства Российской Федерации от 03.11.2021 № 1913 «О внесении изменения в Правила организации деятельности многофункциональных центров предоставления государственных и муниципальных услуг» //СПС «</w:t>
      </w:r>
      <w:proofErr w:type="spellStart"/>
      <w:r w:rsidRPr="008164DF">
        <w:rPr>
          <w:rFonts w:ascii="Times New Roman" w:hAnsi="Times New Roman" w:cs="Times New Roman"/>
          <w:sz w:val="20"/>
          <w:szCs w:val="20"/>
        </w:rPr>
        <w:t>КонсультантПлюс</w:t>
      </w:r>
      <w:proofErr w:type="spellEnd"/>
      <w:r w:rsidRPr="008164DF">
        <w:rPr>
          <w:rFonts w:ascii="Times New Roman" w:hAnsi="Times New Roman" w:cs="Times New Roman"/>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14565"/>
      <w:docPartObj>
        <w:docPartGallery w:val="Page Numbers (Top of Page)"/>
        <w:docPartUnique/>
      </w:docPartObj>
    </w:sdtPr>
    <w:sdtEndPr>
      <w:rPr>
        <w:rFonts w:ascii="Times New Roman" w:hAnsi="Times New Roman" w:cs="Times New Roman"/>
        <w:sz w:val="24"/>
      </w:rPr>
    </w:sdtEndPr>
    <w:sdtContent>
      <w:p w:rsidR="00A92274" w:rsidRPr="002655F4" w:rsidRDefault="00A92274">
        <w:pPr>
          <w:pStyle w:val="a3"/>
          <w:jc w:val="center"/>
          <w:rPr>
            <w:rFonts w:ascii="Times New Roman" w:hAnsi="Times New Roman" w:cs="Times New Roman"/>
            <w:sz w:val="24"/>
          </w:rPr>
        </w:pPr>
        <w:r w:rsidRPr="002655F4">
          <w:rPr>
            <w:rFonts w:ascii="Times New Roman" w:hAnsi="Times New Roman" w:cs="Times New Roman"/>
            <w:sz w:val="24"/>
          </w:rPr>
          <w:fldChar w:fldCharType="begin"/>
        </w:r>
        <w:r w:rsidRPr="002655F4">
          <w:rPr>
            <w:rFonts w:ascii="Times New Roman" w:hAnsi="Times New Roman" w:cs="Times New Roman"/>
            <w:sz w:val="24"/>
          </w:rPr>
          <w:instrText xml:space="preserve"> PAGE   \* MERGEFORMAT </w:instrText>
        </w:r>
        <w:r w:rsidRPr="002655F4">
          <w:rPr>
            <w:rFonts w:ascii="Times New Roman" w:hAnsi="Times New Roman" w:cs="Times New Roman"/>
            <w:sz w:val="24"/>
          </w:rPr>
          <w:fldChar w:fldCharType="separate"/>
        </w:r>
        <w:r w:rsidR="00F4293F">
          <w:rPr>
            <w:rFonts w:ascii="Times New Roman" w:hAnsi="Times New Roman" w:cs="Times New Roman"/>
            <w:noProof/>
            <w:sz w:val="24"/>
          </w:rPr>
          <w:t>4</w:t>
        </w:r>
        <w:r w:rsidRPr="002655F4">
          <w:rPr>
            <w:rFonts w:ascii="Times New Roman" w:hAnsi="Times New Roman" w:cs="Times New Roman"/>
            <w:sz w:val="24"/>
          </w:rPr>
          <w:fldChar w:fldCharType="end"/>
        </w:r>
      </w:p>
    </w:sdtContent>
  </w:sdt>
  <w:p w:rsidR="00A92274" w:rsidRDefault="00A9227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9663B"/>
    <w:multiLevelType w:val="hybridMultilevel"/>
    <w:tmpl w:val="6266647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E83F5C"/>
    <w:multiLevelType w:val="hybridMultilevel"/>
    <w:tmpl w:val="F67EEAD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70C5586"/>
    <w:multiLevelType w:val="hybridMultilevel"/>
    <w:tmpl w:val="87C61E3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6F4416"/>
    <w:multiLevelType w:val="hybridMultilevel"/>
    <w:tmpl w:val="6A6A00E8"/>
    <w:lvl w:ilvl="0" w:tplc="99FE3734">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F85399"/>
    <w:multiLevelType w:val="hybridMultilevel"/>
    <w:tmpl w:val="A282F0F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1805743"/>
    <w:multiLevelType w:val="hybridMultilevel"/>
    <w:tmpl w:val="C1985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E84611"/>
    <w:multiLevelType w:val="hybridMultilevel"/>
    <w:tmpl w:val="88CC8FC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58806EB"/>
    <w:multiLevelType w:val="hybridMultilevel"/>
    <w:tmpl w:val="4B40518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1C4435"/>
    <w:multiLevelType w:val="hybridMultilevel"/>
    <w:tmpl w:val="DF320DD4"/>
    <w:lvl w:ilvl="0" w:tplc="5A303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CD75335"/>
    <w:multiLevelType w:val="hybridMultilevel"/>
    <w:tmpl w:val="BA248AD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19F0C9D"/>
    <w:multiLevelType w:val="hybridMultilevel"/>
    <w:tmpl w:val="4CC0F33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28047C2"/>
    <w:multiLevelType w:val="hybridMultilevel"/>
    <w:tmpl w:val="5AF6E380"/>
    <w:lvl w:ilvl="0" w:tplc="4036B0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5FE3FFD"/>
    <w:multiLevelType w:val="hybridMultilevel"/>
    <w:tmpl w:val="364425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12E6943"/>
    <w:multiLevelType w:val="hybridMultilevel"/>
    <w:tmpl w:val="E1FE4D3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7795510"/>
    <w:multiLevelType w:val="hybridMultilevel"/>
    <w:tmpl w:val="43600BB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9FB0506"/>
    <w:multiLevelType w:val="multilevel"/>
    <w:tmpl w:val="03FE73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70D7E74"/>
    <w:multiLevelType w:val="hybridMultilevel"/>
    <w:tmpl w:val="F62ED67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4"/>
  </w:num>
  <w:num w:numId="3">
    <w:abstractNumId w:val="0"/>
  </w:num>
  <w:num w:numId="4">
    <w:abstractNumId w:val="3"/>
  </w:num>
  <w:num w:numId="5">
    <w:abstractNumId w:val="5"/>
  </w:num>
  <w:num w:numId="6">
    <w:abstractNumId w:val="10"/>
  </w:num>
  <w:num w:numId="7">
    <w:abstractNumId w:val="4"/>
  </w:num>
  <w:num w:numId="8">
    <w:abstractNumId w:val="7"/>
  </w:num>
  <w:num w:numId="9">
    <w:abstractNumId w:val="15"/>
  </w:num>
  <w:num w:numId="10">
    <w:abstractNumId w:val="6"/>
  </w:num>
  <w:num w:numId="11">
    <w:abstractNumId w:val="2"/>
  </w:num>
  <w:num w:numId="12">
    <w:abstractNumId w:val="12"/>
  </w:num>
  <w:num w:numId="13">
    <w:abstractNumId w:val="13"/>
  </w:num>
  <w:num w:numId="14">
    <w:abstractNumId w:val="1"/>
  </w:num>
  <w:num w:numId="15">
    <w:abstractNumId w:val="16"/>
  </w:num>
  <w:num w:numId="16">
    <w:abstractNumId w:val="8"/>
  </w:num>
  <w:num w:numId="1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5F4"/>
    <w:rsid w:val="000554CA"/>
    <w:rsid w:val="000856BE"/>
    <w:rsid w:val="00090184"/>
    <w:rsid w:val="000948EF"/>
    <w:rsid w:val="000A6AA2"/>
    <w:rsid w:val="000A7D17"/>
    <w:rsid w:val="00133E5A"/>
    <w:rsid w:val="00197C78"/>
    <w:rsid w:val="001A2123"/>
    <w:rsid w:val="001E50F5"/>
    <w:rsid w:val="00221518"/>
    <w:rsid w:val="002441B5"/>
    <w:rsid w:val="002535FE"/>
    <w:rsid w:val="002655F4"/>
    <w:rsid w:val="002C2A22"/>
    <w:rsid w:val="002C44A2"/>
    <w:rsid w:val="002F20F7"/>
    <w:rsid w:val="003338F1"/>
    <w:rsid w:val="00350529"/>
    <w:rsid w:val="00392F78"/>
    <w:rsid w:val="003B5F48"/>
    <w:rsid w:val="003C278C"/>
    <w:rsid w:val="003D3E9E"/>
    <w:rsid w:val="003D6B26"/>
    <w:rsid w:val="003E6657"/>
    <w:rsid w:val="003F4844"/>
    <w:rsid w:val="003F6B3B"/>
    <w:rsid w:val="004525F2"/>
    <w:rsid w:val="00452F91"/>
    <w:rsid w:val="00470D5D"/>
    <w:rsid w:val="00470F06"/>
    <w:rsid w:val="0054111E"/>
    <w:rsid w:val="005464E3"/>
    <w:rsid w:val="00553DD0"/>
    <w:rsid w:val="005A6E38"/>
    <w:rsid w:val="005B2CB3"/>
    <w:rsid w:val="0060391C"/>
    <w:rsid w:val="006164CF"/>
    <w:rsid w:val="0062006A"/>
    <w:rsid w:val="006F20AC"/>
    <w:rsid w:val="00734B26"/>
    <w:rsid w:val="00740104"/>
    <w:rsid w:val="007968AE"/>
    <w:rsid w:val="007C2414"/>
    <w:rsid w:val="007E3A9B"/>
    <w:rsid w:val="008164DF"/>
    <w:rsid w:val="00832EF0"/>
    <w:rsid w:val="008637AA"/>
    <w:rsid w:val="008A73F2"/>
    <w:rsid w:val="008D1BAE"/>
    <w:rsid w:val="00906115"/>
    <w:rsid w:val="0091261E"/>
    <w:rsid w:val="0092054F"/>
    <w:rsid w:val="00920AEC"/>
    <w:rsid w:val="00957F10"/>
    <w:rsid w:val="009703D0"/>
    <w:rsid w:val="00977742"/>
    <w:rsid w:val="009875C8"/>
    <w:rsid w:val="009A1EF8"/>
    <w:rsid w:val="009A47E2"/>
    <w:rsid w:val="009B4DB7"/>
    <w:rsid w:val="009B52AE"/>
    <w:rsid w:val="009B7535"/>
    <w:rsid w:val="009C58F8"/>
    <w:rsid w:val="009E3504"/>
    <w:rsid w:val="009F62B0"/>
    <w:rsid w:val="00A6022D"/>
    <w:rsid w:val="00A632F7"/>
    <w:rsid w:val="00A666DF"/>
    <w:rsid w:val="00A753D9"/>
    <w:rsid w:val="00A85E81"/>
    <w:rsid w:val="00A92274"/>
    <w:rsid w:val="00AC2151"/>
    <w:rsid w:val="00AD04CF"/>
    <w:rsid w:val="00AD1841"/>
    <w:rsid w:val="00AD626A"/>
    <w:rsid w:val="00AE317E"/>
    <w:rsid w:val="00AF5751"/>
    <w:rsid w:val="00B149C8"/>
    <w:rsid w:val="00B17A91"/>
    <w:rsid w:val="00B33DFB"/>
    <w:rsid w:val="00B54ADB"/>
    <w:rsid w:val="00B6372C"/>
    <w:rsid w:val="00B70A82"/>
    <w:rsid w:val="00BB038D"/>
    <w:rsid w:val="00BB4170"/>
    <w:rsid w:val="00C03585"/>
    <w:rsid w:val="00C1357E"/>
    <w:rsid w:val="00C306C5"/>
    <w:rsid w:val="00C806E5"/>
    <w:rsid w:val="00CA088B"/>
    <w:rsid w:val="00CB366B"/>
    <w:rsid w:val="00CD2155"/>
    <w:rsid w:val="00D329F4"/>
    <w:rsid w:val="00D463C1"/>
    <w:rsid w:val="00D61BA1"/>
    <w:rsid w:val="00D72E9C"/>
    <w:rsid w:val="00D748CE"/>
    <w:rsid w:val="00D92771"/>
    <w:rsid w:val="00D931FB"/>
    <w:rsid w:val="00D9502A"/>
    <w:rsid w:val="00D95CE9"/>
    <w:rsid w:val="00DA16A3"/>
    <w:rsid w:val="00DC7C3C"/>
    <w:rsid w:val="00DE0AD3"/>
    <w:rsid w:val="00DF31ED"/>
    <w:rsid w:val="00E03B06"/>
    <w:rsid w:val="00E21A28"/>
    <w:rsid w:val="00E60B31"/>
    <w:rsid w:val="00E60B64"/>
    <w:rsid w:val="00EA4380"/>
    <w:rsid w:val="00EB139B"/>
    <w:rsid w:val="00EB6517"/>
    <w:rsid w:val="00EE324E"/>
    <w:rsid w:val="00F21E8B"/>
    <w:rsid w:val="00F2693E"/>
    <w:rsid w:val="00F4293F"/>
    <w:rsid w:val="00F42E20"/>
    <w:rsid w:val="00F46ED7"/>
    <w:rsid w:val="00F47662"/>
    <w:rsid w:val="00F62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20CE1CE"/>
  <w15:docId w15:val="{37C5BA3A-8416-41D8-8894-568AC00D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BAE"/>
    <w:pPr>
      <w:spacing w:after="160" w:line="259" w:lineRule="auto"/>
    </w:pPr>
    <w:rPr>
      <w:rFonts w:ascii="Calibri" w:eastAsia="Calibri" w:hAnsi="Calibri" w:cs="Calibri"/>
      <w:lang w:eastAsia="ru-RU"/>
    </w:rPr>
  </w:style>
  <w:style w:type="paragraph" w:styleId="1">
    <w:name w:val="heading 1"/>
    <w:basedOn w:val="a"/>
    <w:next w:val="a"/>
    <w:link w:val="10"/>
    <w:uiPriority w:val="9"/>
    <w:qFormat/>
    <w:rsid w:val="008D1B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D1B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D1B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1BA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8D1BA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D1BAE"/>
    <w:rPr>
      <w:rFonts w:asciiTheme="majorHAnsi" w:eastAsiaTheme="majorEastAsia" w:hAnsiTheme="majorHAnsi" w:cstheme="majorBidi"/>
      <w:b/>
      <w:bCs/>
      <w:color w:val="4F81BD" w:themeColor="accent1"/>
      <w:lang w:eastAsia="ru-RU"/>
    </w:rPr>
  </w:style>
  <w:style w:type="paragraph" w:styleId="a3">
    <w:name w:val="header"/>
    <w:basedOn w:val="a"/>
    <w:link w:val="a4"/>
    <w:uiPriority w:val="99"/>
    <w:unhideWhenUsed/>
    <w:rsid w:val="002655F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655F4"/>
  </w:style>
  <w:style w:type="paragraph" w:styleId="a5">
    <w:name w:val="footer"/>
    <w:basedOn w:val="a"/>
    <w:link w:val="a6"/>
    <w:uiPriority w:val="99"/>
    <w:unhideWhenUsed/>
    <w:rsid w:val="002655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55F4"/>
  </w:style>
  <w:style w:type="paragraph" w:styleId="a7">
    <w:name w:val="List Paragraph"/>
    <w:aliases w:val="Абзац списка1,ПАРАГРАФ,ТАБЛИЦЫ,Маркеры Абзац списка,Абзац списка для документа,Маркер,Абзац списка основной,List Paragraph,ааа"/>
    <w:basedOn w:val="a"/>
    <w:link w:val="a8"/>
    <w:uiPriority w:val="34"/>
    <w:qFormat/>
    <w:rsid w:val="008D1BAE"/>
    <w:pPr>
      <w:ind w:left="720"/>
      <w:contextualSpacing/>
    </w:pPr>
  </w:style>
  <w:style w:type="character" w:customStyle="1" w:styleId="a8">
    <w:name w:val="Абзац списка Знак"/>
    <w:aliases w:val="Абзац списка1 Знак,ПАРАГРАФ Знак,ТАБЛИЦЫ Знак,Маркеры Абзац списка Знак,Абзац списка для документа Знак,Маркер Знак,Абзац списка основной Знак,List Paragraph Знак,ааа Знак"/>
    <w:basedOn w:val="a0"/>
    <w:link w:val="a7"/>
    <w:uiPriority w:val="34"/>
    <w:rsid w:val="008D1BAE"/>
    <w:rPr>
      <w:rFonts w:ascii="Calibri" w:eastAsia="Calibri" w:hAnsi="Calibri" w:cs="Calibri"/>
      <w:lang w:eastAsia="ru-RU"/>
    </w:rPr>
  </w:style>
  <w:style w:type="character" w:styleId="a9">
    <w:name w:val="footnote reference"/>
    <w:basedOn w:val="a0"/>
    <w:uiPriority w:val="99"/>
    <w:semiHidden/>
    <w:unhideWhenUsed/>
    <w:rsid w:val="008D1BAE"/>
    <w:rPr>
      <w:vertAlign w:val="superscript"/>
    </w:rPr>
  </w:style>
  <w:style w:type="character" w:styleId="aa">
    <w:name w:val="Hyperlink"/>
    <w:basedOn w:val="a0"/>
    <w:uiPriority w:val="99"/>
    <w:unhideWhenUsed/>
    <w:rsid w:val="008D1BAE"/>
    <w:rPr>
      <w:color w:val="0000FF"/>
      <w:u w:val="single"/>
    </w:rPr>
  </w:style>
  <w:style w:type="paragraph" w:styleId="ab">
    <w:name w:val="footnote text"/>
    <w:aliases w:val="Текст сноски-FN,Table_Footnote_last,Текст сноски Знак Знак Знак,Текст сноски Знак Знак,Знак Знак Знак Знак1,Знак Знак Знак Знак1 Знак,Знак Знак Знак Знак1 Знак Знак,Знак Знак Знак Знак1 Зн"/>
    <w:basedOn w:val="a"/>
    <w:link w:val="ac"/>
    <w:uiPriority w:val="99"/>
    <w:unhideWhenUsed/>
    <w:rsid w:val="008D1BAE"/>
    <w:pPr>
      <w:spacing w:after="0" w:line="240" w:lineRule="auto"/>
    </w:pPr>
    <w:rPr>
      <w:rFonts w:eastAsiaTheme="minorEastAsia"/>
      <w:sz w:val="20"/>
      <w:szCs w:val="20"/>
    </w:rPr>
  </w:style>
  <w:style w:type="character" w:customStyle="1" w:styleId="ac">
    <w:name w:val="Текст сноски Знак"/>
    <w:aliases w:val="Текст сноски-FN Знак,Table_Footnote_last Знак,Текст сноски Знак Знак Знак Знак,Текст сноски Знак Знак Знак1,Знак Знак Знак Знак1 Знак1,Знак Знак Знак Знак1 Знак Знак1,Знак Знак Знак Знак1 Знак Знак Знак,Знак Знак Знак Знак1 Зн Знак"/>
    <w:basedOn w:val="a0"/>
    <w:link w:val="ab"/>
    <w:uiPriority w:val="99"/>
    <w:rsid w:val="008D1BAE"/>
    <w:rPr>
      <w:rFonts w:ascii="Calibri" w:eastAsiaTheme="minorEastAsia" w:hAnsi="Calibri" w:cs="Calibri"/>
      <w:sz w:val="20"/>
      <w:szCs w:val="20"/>
      <w:lang w:eastAsia="ru-RU"/>
    </w:rPr>
  </w:style>
  <w:style w:type="character" w:customStyle="1" w:styleId="spelle">
    <w:name w:val="spelle"/>
    <w:basedOn w:val="a0"/>
    <w:rsid w:val="008D1BAE"/>
  </w:style>
  <w:style w:type="character" w:customStyle="1" w:styleId="ad">
    <w:name w:val="Основной текст_"/>
    <w:basedOn w:val="a0"/>
    <w:link w:val="21"/>
    <w:rsid w:val="0091261E"/>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d"/>
    <w:rsid w:val="0091261E"/>
    <w:pPr>
      <w:widowControl w:val="0"/>
      <w:shd w:val="clear" w:color="auto" w:fill="FFFFFF"/>
      <w:spacing w:after="420" w:line="0" w:lineRule="atLeast"/>
      <w:jc w:val="both"/>
    </w:pPr>
    <w:rPr>
      <w:rFonts w:ascii="Times New Roman" w:eastAsia="Times New Roman" w:hAnsi="Times New Roman" w:cs="Times New Roman"/>
      <w:sz w:val="26"/>
      <w:szCs w:val="26"/>
      <w:lang w:eastAsia="en-US"/>
    </w:rPr>
  </w:style>
  <w:style w:type="character" w:customStyle="1" w:styleId="95pt-1pt">
    <w:name w:val="Основной текст + 9;5 pt;Интервал -1 pt"/>
    <w:basedOn w:val="ad"/>
    <w:rsid w:val="0091261E"/>
    <w:rPr>
      <w:rFonts w:ascii="Times New Roman" w:eastAsia="Times New Roman" w:hAnsi="Times New Roman" w:cs="Times New Roman"/>
      <w:color w:val="000000"/>
      <w:spacing w:val="-30"/>
      <w:w w:val="100"/>
      <w:position w:val="0"/>
      <w:sz w:val="19"/>
      <w:szCs w:val="19"/>
      <w:shd w:val="clear" w:color="auto" w:fill="FFFFFF"/>
      <w:lang w:val="ru-RU"/>
    </w:rPr>
  </w:style>
  <w:style w:type="character" w:customStyle="1" w:styleId="11">
    <w:name w:val="Основной текст1"/>
    <w:basedOn w:val="ad"/>
    <w:rsid w:val="0091261E"/>
    <w:rPr>
      <w:rFonts w:ascii="Times New Roman" w:eastAsia="Times New Roman" w:hAnsi="Times New Roman" w:cs="Times New Roman"/>
      <w:color w:val="000000"/>
      <w:spacing w:val="0"/>
      <w:w w:val="100"/>
      <w:position w:val="0"/>
      <w:sz w:val="26"/>
      <w:szCs w:val="26"/>
      <w:u w:val="single"/>
      <w:shd w:val="clear" w:color="auto" w:fill="FFFFFF"/>
      <w:lang w:val="ru-RU"/>
    </w:rPr>
  </w:style>
  <w:style w:type="character" w:customStyle="1" w:styleId="ae">
    <w:name w:val="Подпись к таблице_"/>
    <w:basedOn w:val="a0"/>
    <w:link w:val="af"/>
    <w:rsid w:val="00B70A82"/>
    <w:rPr>
      <w:rFonts w:ascii="Times New Roman" w:eastAsia="Times New Roman" w:hAnsi="Times New Roman" w:cs="Times New Roman"/>
      <w:sz w:val="27"/>
      <w:szCs w:val="27"/>
      <w:shd w:val="clear" w:color="auto" w:fill="FFFFFF"/>
    </w:rPr>
  </w:style>
  <w:style w:type="paragraph" w:customStyle="1" w:styleId="af">
    <w:name w:val="Подпись к таблице"/>
    <w:basedOn w:val="a"/>
    <w:link w:val="ae"/>
    <w:rsid w:val="00B70A82"/>
    <w:pPr>
      <w:widowControl w:val="0"/>
      <w:shd w:val="clear" w:color="auto" w:fill="FFFFFF"/>
      <w:spacing w:after="0" w:line="0" w:lineRule="atLeast"/>
    </w:pPr>
    <w:rPr>
      <w:rFonts w:ascii="Times New Roman" w:eastAsia="Times New Roman" w:hAnsi="Times New Roman" w:cs="Times New Roman"/>
      <w:sz w:val="27"/>
      <w:szCs w:val="27"/>
      <w:lang w:eastAsia="en-US"/>
    </w:rPr>
  </w:style>
  <w:style w:type="table" w:styleId="af0">
    <w:name w:val="Table Grid"/>
    <w:basedOn w:val="a1"/>
    <w:uiPriority w:val="59"/>
    <w:rsid w:val="00B70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
    <w:name w:val="Основной текст + 11;5 pt"/>
    <w:basedOn w:val="ad"/>
    <w:rsid w:val="00B70A8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31">
    <w:name w:val="Основной текст3"/>
    <w:basedOn w:val="a"/>
    <w:rsid w:val="00F47662"/>
    <w:pPr>
      <w:widowControl w:val="0"/>
      <w:shd w:val="clear" w:color="auto" w:fill="FFFFFF"/>
      <w:spacing w:before="300" w:after="0" w:line="322" w:lineRule="exact"/>
      <w:jc w:val="both"/>
    </w:pPr>
    <w:rPr>
      <w:rFonts w:ascii="Times New Roman" w:eastAsia="Times New Roman" w:hAnsi="Times New Roman" w:cs="Times New Roman"/>
      <w:color w:val="000000"/>
      <w:sz w:val="26"/>
      <w:szCs w:val="26"/>
    </w:rPr>
  </w:style>
  <w:style w:type="character" w:customStyle="1" w:styleId="5Exact">
    <w:name w:val="Основной текст (5) Exact"/>
    <w:basedOn w:val="a0"/>
    <w:link w:val="5"/>
    <w:rsid w:val="003338F1"/>
    <w:rPr>
      <w:rFonts w:ascii="Arial Narrow" w:eastAsia="Arial Narrow" w:hAnsi="Arial Narrow" w:cs="Arial Narrow"/>
      <w:b/>
      <w:bCs/>
      <w:spacing w:val="6"/>
      <w:sz w:val="20"/>
      <w:szCs w:val="20"/>
      <w:shd w:val="clear" w:color="auto" w:fill="FFFFFF"/>
    </w:rPr>
  </w:style>
  <w:style w:type="paragraph" w:customStyle="1" w:styleId="5">
    <w:name w:val="Основной текст (5)"/>
    <w:basedOn w:val="a"/>
    <w:link w:val="5Exact"/>
    <w:rsid w:val="003338F1"/>
    <w:pPr>
      <w:widowControl w:val="0"/>
      <w:shd w:val="clear" w:color="auto" w:fill="FFFFFF"/>
      <w:spacing w:after="0" w:line="0" w:lineRule="atLeast"/>
    </w:pPr>
    <w:rPr>
      <w:rFonts w:ascii="Arial Narrow" w:eastAsia="Arial Narrow" w:hAnsi="Arial Narrow" w:cs="Arial Narrow"/>
      <w:b/>
      <w:bCs/>
      <w:spacing w:val="6"/>
      <w:sz w:val="20"/>
      <w:szCs w:val="20"/>
      <w:lang w:eastAsia="en-US"/>
    </w:rPr>
  </w:style>
  <w:style w:type="paragraph" w:styleId="af1">
    <w:name w:val="Normal (Web)"/>
    <w:aliases w:val="Обычный (Web)1,Обычный (веб)1,Обычный (веб)11,Знак Знак Знак,Знак Знак,Обычный (Web),Знак,Обычный (веб)2, Знак,Знак1,Обычный (веб) Знак Знак Знак Знак,Обычный (веб) Знак Знак,Знак Знак Знак Знак Знак,Обычный (веб) Знак1"/>
    <w:basedOn w:val="a"/>
    <w:link w:val="af2"/>
    <w:uiPriority w:val="99"/>
    <w:unhideWhenUsed/>
    <w:qFormat/>
    <w:rsid w:val="00553D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Обычный (веб) Знак"/>
    <w:aliases w:val="Обычный (Web)1 Знак,Обычный (веб)1 Знак,Обычный (веб)11 Знак,Знак Знак Знак Знак,Знак Знак Знак1,Обычный (Web) Знак,Знак Знак1,Обычный (веб)2 Знак, Знак Знак,Знак1 Знак,Обычный (веб) Знак Знак Знак Знак Знак,Обычный (веб) Знак1 Знак"/>
    <w:basedOn w:val="a0"/>
    <w:link w:val="af1"/>
    <w:uiPriority w:val="99"/>
    <w:rsid w:val="000554CA"/>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E60B3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60B31"/>
    <w:rPr>
      <w:rFonts w:ascii="Tahoma" w:eastAsia="Calibri" w:hAnsi="Tahoma" w:cs="Tahoma"/>
      <w:sz w:val="16"/>
      <w:szCs w:val="16"/>
      <w:lang w:eastAsia="ru-RU"/>
    </w:rPr>
  </w:style>
  <w:style w:type="character" w:customStyle="1" w:styleId="10pt1pt">
    <w:name w:val="Основной текст + 10 pt;Курсив;Интервал 1 pt"/>
    <w:basedOn w:val="ad"/>
    <w:rsid w:val="00CB366B"/>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ru-RU"/>
    </w:rPr>
  </w:style>
  <w:style w:type="character" w:customStyle="1" w:styleId="32">
    <w:name w:val="Основной текст (3)_"/>
    <w:basedOn w:val="a0"/>
    <w:link w:val="33"/>
    <w:rsid w:val="00452F91"/>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452F91"/>
    <w:pPr>
      <w:widowControl w:val="0"/>
      <w:shd w:val="clear" w:color="auto" w:fill="FFFFFF"/>
      <w:spacing w:before="240" w:after="420" w:line="0" w:lineRule="atLeast"/>
      <w:jc w:val="both"/>
    </w:pPr>
    <w:rPr>
      <w:rFonts w:ascii="Times New Roman" w:eastAsia="Times New Roman" w:hAnsi="Times New Roman" w:cs="Times New Roman"/>
      <w:b/>
      <w:bCs/>
      <w:lang w:eastAsia="en-US"/>
    </w:rPr>
  </w:style>
  <w:style w:type="character" w:customStyle="1" w:styleId="af5">
    <w:name w:val="Основной текст + Полужирный"/>
    <w:basedOn w:val="ad"/>
    <w:rsid w:val="006039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f6">
    <w:name w:val="Колонтитул_"/>
    <w:basedOn w:val="a0"/>
    <w:link w:val="af7"/>
    <w:rsid w:val="0060391C"/>
    <w:rPr>
      <w:rFonts w:ascii="Segoe UI" w:eastAsia="Segoe UI" w:hAnsi="Segoe UI" w:cs="Segoe UI"/>
      <w:b/>
      <w:bCs/>
      <w:sz w:val="23"/>
      <w:szCs w:val="23"/>
      <w:shd w:val="clear" w:color="auto" w:fill="FFFFFF"/>
    </w:rPr>
  </w:style>
  <w:style w:type="paragraph" w:customStyle="1" w:styleId="af7">
    <w:name w:val="Колонтитул"/>
    <w:basedOn w:val="a"/>
    <w:link w:val="af6"/>
    <w:rsid w:val="0060391C"/>
    <w:pPr>
      <w:widowControl w:val="0"/>
      <w:shd w:val="clear" w:color="auto" w:fill="FFFFFF"/>
      <w:spacing w:after="0" w:line="0" w:lineRule="atLeast"/>
    </w:pPr>
    <w:rPr>
      <w:rFonts w:ascii="Segoe UI" w:eastAsia="Segoe UI" w:hAnsi="Segoe UI" w:cs="Segoe UI"/>
      <w:b/>
      <w:bCs/>
      <w:sz w:val="23"/>
      <w:szCs w:val="23"/>
      <w:lang w:eastAsia="en-US"/>
    </w:rPr>
  </w:style>
  <w:style w:type="character" w:customStyle="1" w:styleId="Exact">
    <w:name w:val="Основной текст Exact"/>
    <w:basedOn w:val="a0"/>
    <w:rsid w:val="000554CA"/>
    <w:rPr>
      <w:rFonts w:ascii="Times New Roman" w:hAnsi="Times New Roman" w:cs="Times New Roman"/>
      <w:sz w:val="26"/>
      <w:szCs w:val="26"/>
      <w:u w:val="none"/>
    </w:rPr>
  </w:style>
  <w:style w:type="character" w:customStyle="1" w:styleId="110">
    <w:name w:val="Основной текст + 11"/>
    <w:aliases w:val="5 pt"/>
    <w:basedOn w:val="ad"/>
    <w:uiPriority w:val="99"/>
    <w:rsid w:val="000554CA"/>
    <w:rPr>
      <w:rFonts w:ascii="Times New Roman" w:eastAsia="Times New Roman" w:hAnsi="Times New Roman" w:cs="Times New Roman"/>
      <w:color w:val="000000"/>
      <w:spacing w:val="0"/>
      <w:w w:val="100"/>
      <w:position w:val="0"/>
      <w:sz w:val="23"/>
      <w:szCs w:val="23"/>
      <w:u w:val="none"/>
      <w:shd w:val="clear" w:color="auto" w:fill="FFFFFF"/>
      <w:lang w:val="ru-RU"/>
    </w:rPr>
  </w:style>
  <w:style w:type="character" w:customStyle="1" w:styleId="11pt">
    <w:name w:val="Основной текст + 11 pt"/>
    <w:basedOn w:val="ad"/>
    <w:rsid w:val="000554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
    <w:name w:val="Колонтитул + 10 pt"/>
    <w:basedOn w:val="af6"/>
    <w:rsid w:val="000554C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2pt">
    <w:name w:val="Основной текст + Интервал -2 pt"/>
    <w:basedOn w:val="ad"/>
    <w:rsid w:val="000554CA"/>
    <w:rPr>
      <w:rFonts w:ascii="Times New Roman" w:eastAsia="Times New Roman" w:hAnsi="Times New Roman" w:cs="Times New Roman"/>
      <w:b w:val="0"/>
      <w:bCs w:val="0"/>
      <w:i w:val="0"/>
      <w:iCs w:val="0"/>
      <w:smallCaps w:val="0"/>
      <w:strike w:val="0"/>
      <w:color w:val="000000"/>
      <w:spacing w:val="-50"/>
      <w:w w:val="100"/>
      <w:position w:val="0"/>
      <w:sz w:val="27"/>
      <w:szCs w:val="27"/>
      <w:u w:val="none"/>
      <w:shd w:val="clear" w:color="auto" w:fill="FFFFFF"/>
      <w:lang w:val="ru-RU"/>
    </w:rPr>
  </w:style>
  <w:style w:type="character" w:customStyle="1" w:styleId="9">
    <w:name w:val="Основной текст (9)_"/>
    <w:basedOn w:val="a0"/>
    <w:link w:val="90"/>
    <w:rsid w:val="000554CA"/>
    <w:rPr>
      <w:rFonts w:ascii="Times New Roman" w:eastAsia="Times New Roman" w:hAnsi="Times New Roman" w:cs="Times New Roman"/>
      <w:b/>
      <w:bCs/>
      <w:sz w:val="18"/>
      <w:szCs w:val="18"/>
      <w:shd w:val="clear" w:color="auto" w:fill="FFFFFF"/>
    </w:rPr>
  </w:style>
  <w:style w:type="paragraph" w:customStyle="1" w:styleId="90">
    <w:name w:val="Основной текст (9)"/>
    <w:basedOn w:val="a"/>
    <w:link w:val="9"/>
    <w:rsid w:val="000554CA"/>
    <w:pPr>
      <w:widowControl w:val="0"/>
      <w:shd w:val="clear" w:color="auto" w:fill="FFFFFF"/>
      <w:spacing w:before="360" w:after="0" w:line="912" w:lineRule="exact"/>
      <w:jc w:val="both"/>
    </w:pPr>
    <w:rPr>
      <w:rFonts w:ascii="Times New Roman" w:eastAsia="Times New Roman" w:hAnsi="Times New Roman" w:cs="Times New Roman"/>
      <w:b/>
      <w:bCs/>
      <w:sz w:val="18"/>
      <w:szCs w:val="18"/>
      <w:lang w:eastAsia="en-US"/>
    </w:rPr>
  </w:style>
  <w:style w:type="character" w:customStyle="1" w:styleId="91">
    <w:name w:val="Основной текст (9) + Не полужирный"/>
    <w:basedOn w:val="9"/>
    <w:rsid w:val="000554CA"/>
    <w:rPr>
      <w:rFonts w:ascii="Times New Roman" w:eastAsia="Times New Roman" w:hAnsi="Times New Roman" w:cs="Times New Roman"/>
      <w:b/>
      <w:bCs/>
      <w:color w:val="000000"/>
      <w:spacing w:val="0"/>
      <w:w w:val="100"/>
      <w:position w:val="0"/>
      <w:sz w:val="18"/>
      <w:szCs w:val="18"/>
      <w:shd w:val="clear" w:color="auto" w:fill="FFFFFF"/>
    </w:rPr>
  </w:style>
  <w:style w:type="character" w:customStyle="1" w:styleId="100">
    <w:name w:val="Основной текст (10)_"/>
    <w:basedOn w:val="a0"/>
    <w:rsid w:val="000554CA"/>
    <w:rPr>
      <w:rFonts w:ascii="Sylfaen" w:eastAsia="Sylfaen" w:hAnsi="Sylfaen" w:cs="Sylfaen"/>
      <w:b w:val="0"/>
      <w:bCs w:val="0"/>
      <w:i w:val="0"/>
      <w:iCs w:val="0"/>
      <w:smallCaps w:val="0"/>
      <w:strike w:val="0"/>
      <w:sz w:val="20"/>
      <w:szCs w:val="20"/>
      <w:u w:val="none"/>
    </w:rPr>
  </w:style>
  <w:style w:type="character" w:customStyle="1" w:styleId="101">
    <w:name w:val="Основной текст (10) + Малые прописные"/>
    <w:basedOn w:val="100"/>
    <w:rsid w:val="000554CA"/>
    <w:rPr>
      <w:rFonts w:ascii="Sylfaen" w:eastAsia="Sylfaen" w:hAnsi="Sylfaen" w:cs="Sylfaen"/>
      <w:b w:val="0"/>
      <w:bCs w:val="0"/>
      <w:i w:val="0"/>
      <w:iCs w:val="0"/>
      <w:smallCaps/>
      <w:strike w:val="0"/>
      <w:color w:val="000000"/>
      <w:spacing w:val="0"/>
      <w:w w:val="100"/>
      <w:position w:val="0"/>
      <w:sz w:val="20"/>
      <w:szCs w:val="20"/>
      <w:u w:val="none"/>
      <w:lang w:val="en-US"/>
    </w:rPr>
  </w:style>
  <w:style w:type="character" w:customStyle="1" w:styleId="102">
    <w:name w:val="Основной текст (10)"/>
    <w:basedOn w:val="100"/>
    <w:rsid w:val="000554CA"/>
    <w:rPr>
      <w:rFonts w:ascii="Sylfaen" w:eastAsia="Sylfaen" w:hAnsi="Sylfaen" w:cs="Sylfaen"/>
      <w:b w:val="0"/>
      <w:bCs w:val="0"/>
      <w:i w:val="0"/>
      <w:iCs w:val="0"/>
      <w:smallCaps w:val="0"/>
      <w:strike w:val="0"/>
      <w:color w:val="000000"/>
      <w:spacing w:val="0"/>
      <w:w w:val="100"/>
      <w:position w:val="0"/>
      <w:sz w:val="20"/>
      <w:szCs w:val="20"/>
      <w:u w:val="single"/>
      <w:lang w:val="ru-RU"/>
    </w:rPr>
  </w:style>
  <w:style w:type="character" w:styleId="af8">
    <w:name w:val="Subtle Emphasis"/>
    <w:basedOn w:val="a0"/>
    <w:uiPriority w:val="19"/>
    <w:qFormat/>
    <w:rsid w:val="000554CA"/>
    <w:rPr>
      <w:i/>
      <w:iCs/>
      <w:color w:val="808080" w:themeColor="text1" w:themeTint="7F"/>
    </w:rPr>
  </w:style>
  <w:style w:type="paragraph" w:customStyle="1" w:styleId="Default">
    <w:name w:val="Default"/>
    <w:rsid w:val="000554C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34">
    <w:name w:val="toc 3"/>
    <w:basedOn w:val="a"/>
    <w:next w:val="a"/>
    <w:autoRedefine/>
    <w:uiPriority w:val="39"/>
    <w:rsid w:val="000554CA"/>
    <w:pPr>
      <w:spacing w:after="100" w:line="276" w:lineRule="auto"/>
      <w:ind w:left="440"/>
    </w:pPr>
    <w:rPr>
      <w:rFonts w:eastAsia="Times New Roman" w:cs="Arial"/>
    </w:rPr>
  </w:style>
  <w:style w:type="paragraph" w:styleId="af9">
    <w:name w:val="TOC Heading"/>
    <w:basedOn w:val="1"/>
    <w:next w:val="a"/>
    <w:uiPriority w:val="39"/>
    <w:semiHidden/>
    <w:unhideWhenUsed/>
    <w:qFormat/>
    <w:rsid w:val="00AF5751"/>
    <w:pPr>
      <w:spacing w:line="276" w:lineRule="auto"/>
      <w:outlineLvl w:val="9"/>
    </w:pPr>
    <w:rPr>
      <w:lang w:eastAsia="en-US"/>
    </w:rPr>
  </w:style>
  <w:style w:type="paragraph" w:styleId="12">
    <w:name w:val="toc 1"/>
    <w:basedOn w:val="a"/>
    <w:next w:val="a"/>
    <w:autoRedefine/>
    <w:uiPriority w:val="39"/>
    <w:unhideWhenUsed/>
    <w:rsid w:val="00AF5751"/>
    <w:pPr>
      <w:spacing w:after="100"/>
    </w:pPr>
  </w:style>
  <w:style w:type="character" w:customStyle="1" w:styleId="afa">
    <w:name w:val="Сноска_"/>
    <w:basedOn w:val="a0"/>
    <w:link w:val="afb"/>
    <w:rsid w:val="002F20F7"/>
    <w:rPr>
      <w:rFonts w:ascii="Georgia" w:eastAsia="Georgia" w:hAnsi="Georgia" w:cs="Georgia"/>
      <w:sz w:val="19"/>
      <w:szCs w:val="19"/>
      <w:shd w:val="clear" w:color="auto" w:fill="FFFFFF"/>
    </w:rPr>
  </w:style>
  <w:style w:type="paragraph" w:customStyle="1" w:styleId="afb">
    <w:name w:val="Сноска"/>
    <w:basedOn w:val="a"/>
    <w:link w:val="afa"/>
    <w:rsid w:val="002F20F7"/>
    <w:pPr>
      <w:widowControl w:val="0"/>
      <w:shd w:val="clear" w:color="auto" w:fill="FFFFFF"/>
      <w:spacing w:after="0" w:line="0" w:lineRule="atLeast"/>
    </w:pPr>
    <w:rPr>
      <w:rFonts w:ascii="Georgia" w:eastAsia="Georgia" w:hAnsi="Georgia" w:cs="Georgia"/>
      <w:sz w:val="19"/>
      <w:szCs w:val="19"/>
      <w:lang w:eastAsia="en-US"/>
    </w:rPr>
  </w:style>
  <w:style w:type="character" w:customStyle="1" w:styleId="22">
    <w:name w:val="Основной текст (2)_"/>
    <w:basedOn w:val="a0"/>
    <w:link w:val="23"/>
    <w:rsid w:val="00CA088B"/>
    <w:rPr>
      <w:rFonts w:ascii="Times New Roman" w:eastAsia="Times New Roman" w:hAnsi="Times New Roman" w:cs="Times New Roman"/>
      <w:sz w:val="23"/>
      <w:szCs w:val="23"/>
      <w:shd w:val="clear" w:color="auto" w:fill="FFFFFF"/>
    </w:rPr>
  </w:style>
  <w:style w:type="paragraph" w:customStyle="1" w:styleId="23">
    <w:name w:val="Основной текст (2)"/>
    <w:basedOn w:val="a"/>
    <w:link w:val="22"/>
    <w:rsid w:val="00CA088B"/>
    <w:pPr>
      <w:widowControl w:val="0"/>
      <w:shd w:val="clear" w:color="auto" w:fill="FFFFFF"/>
      <w:spacing w:after="0" w:line="0" w:lineRule="atLeast"/>
      <w:jc w:val="center"/>
    </w:pPr>
    <w:rPr>
      <w:rFonts w:ascii="Times New Roman" w:eastAsia="Times New Roman" w:hAnsi="Times New Roman" w:cs="Times New Roman"/>
      <w:sz w:val="23"/>
      <w:szCs w:val="23"/>
      <w:lang w:eastAsia="en-US"/>
    </w:rPr>
  </w:style>
  <w:style w:type="paragraph" w:customStyle="1" w:styleId="4">
    <w:name w:val="Основной текст4"/>
    <w:basedOn w:val="a"/>
    <w:rsid w:val="00392F78"/>
    <w:pPr>
      <w:widowControl w:val="0"/>
      <w:shd w:val="clear" w:color="auto" w:fill="FFFFFF"/>
      <w:spacing w:before="1680" w:after="60" w:line="0" w:lineRule="atLeast"/>
    </w:pPr>
    <w:rPr>
      <w:rFonts w:ascii="Times New Roman" w:eastAsia="Times New Roman" w:hAnsi="Times New Roman" w:cs="Times New Roman"/>
      <w:color w:val="000000"/>
      <w:sz w:val="21"/>
      <w:szCs w:val="21"/>
    </w:rPr>
  </w:style>
  <w:style w:type="paragraph" w:customStyle="1" w:styleId="6">
    <w:name w:val="Основной текст6"/>
    <w:basedOn w:val="a"/>
    <w:rsid w:val="006164CF"/>
    <w:pPr>
      <w:widowControl w:val="0"/>
      <w:shd w:val="clear" w:color="auto" w:fill="FFFFFF"/>
      <w:spacing w:after="0" w:line="422" w:lineRule="exact"/>
      <w:jc w:val="both"/>
    </w:pPr>
    <w:rPr>
      <w:rFonts w:ascii="Times New Roman" w:eastAsia="Times New Roman" w:hAnsi="Times New Roman" w:cs="Times New Roman"/>
      <w:color w:val="000000"/>
      <w:sz w:val="24"/>
      <w:szCs w:val="24"/>
    </w:rPr>
  </w:style>
  <w:style w:type="character" w:customStyle="1" w:styleId="275pt0pt">
    <w:name w:val="Основной текст (2) + 7;5 pt;Не полужирный;Интервал 0 pt"/>
    <w:basedOn w:val="22"/>
    <w:rsid w:val="006164CF"/>
    <w:rPr>
      <w:rFonts w:ascii="Times New Roman" w:eastAsia="Times New Roman" w:hAnsi="Times New Roman" w:cs="Times New Roman"/>
      <w:b/>
      <w:bCs/>
      <w:i w:val="0"/>
      <w:iCs w:val="0"/>
      <w:smallCaps w:val="0"/>
      <w:strike w:val="0"/>
      <w:color w:val="000000"/>
      <w:spacing w:val="-10"/>
      <w:w w:val="100"/>
      <w:position w:val="0"/>
      <w:sz w:val="15"/>
      <w:szCs w:val="15"/>
      <w:u w:val="none"/>
      <w:shd w:val="clear" w:color="auto" w:fill="FFFFFF"/>
      <w:lang w:val="ru-RU"/>
    </w:rPr>
  </w:style>
  <w:style w:type="character" w:customStyle="1" w:styleId="0pt">
    <w:name w:val="Основной текст + Полужирный;Интервал 0 pt"/>
    <w:basedOn w:val="ad"/>
    <w:rsid w:val="006164C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40">
    <w:name w:val="Основной текст (4)_"/>
    <w:basedOn w:val="a0"/>
    <w:rsid w:val="00F42E20"/>
    <w:rPr>
      <w:rFonts w:ascii="Times New Roman" w:eastAsia="Times New Roman" w:hAnsi="Times New Roman" w:cs="Times New Roman"/>
      <w:b/>
      <w:bCs/>
      <w:i w:val="0"/>
      <w:iCs w:val="0"/>
      <w:smallCaps w:val="0"/>
      <w:strike w:val="0"/>
      <w:sz w:val="22"/>
      <w:szCs w:val="22"/>
      <w:u w:val="none"/>
    </w:rPr>
  </w:style>
  <w:style w:type="character" w:customStyle="1" w:styleId="41">
    <w:name w:val="Основной текст (4)"/>
    <w:basedOn w:val="40"/>
    <w:rsid w:val="00F42E2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50">
    <w:name w:val="Основной текст (5)_"/>
    <w:basedOn w:val="a0"/>
    <w:rsid w:val="00F42E20"/>
    <w:rPr>
      <w:rFonts w:ascii="SimSun" w:eastAsia="SimSun" w:hAnsi="SimSun" w:cs="SimSun"/>
      <w:b w:val="0"/>
      <w:bCs w:val="0"/>
      <w:i w:val="0"/>
      <w:iCs w:val="0"/>
      <w:smallCaps w:val="0"/>
      <w:strike w:val="0"/>
      <w:spacing w:val="10"/>
      <w:sz w:val="18"/>
      <w:szCs w:val="18"/>
      <w:u w:val="none"/>
    </w:rPr>
  </w:style>
  <w:style w:type="character" w:customStyle="1" w:styleId="285pt">
    <w:name w:val="Основной текст (2) + 8;5 pt;Не полужирный"/>
    <w:basedOn w:val="22"/>
    <w:rsid w:val="00F42E2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11pt0">
    <w:name w:val="Основной текст + 11 pt;Полужирный"/>
    <w:basedOn w:val="ad"/>
    <w:rsid w:val="00F42E2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fc">
    <w:name w:val="Основной текст + Малые прописные"/>
    <w:basedOn w:val="ad"/>
    <w:rsid w:val="00F42E2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rPr>
  </w:style>
  <w:style w:type="character" w:customStyle="1" w:styleId="51">
    <w:name w:val="Основной текст5"/>
    <w:basedOn w:val="ad"/>
    <w:rsid w:val="008637A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Exact0">
    <w:name w:val="Подпись к таблице Exact"/>
    <w:basedOn w:val="a0"/>
    <w:rsid w:val="009B52AE"/>
    <w:rPr>
      <w:rFonts w:ascii="Times New Roman" w:eastAsia="Times New Roman" w:hAnsi="Times New Roman" w:cs="Times New Roman"/>
      <w:b/>
      <w:bCs/>
      <w:i w:val="0"/>
      <w:iCs w:val="0"/>
      <w:smallCaps w:val="0"/>
      <w:strike w:val="0"/>
      <w:spacing w:val="-4"/>
      <w:sz w:val="17"/>
      <w:szCs w:val="17"/>
      <w:u w:val="none"/>
    </w:rPr>
  </w:style>
  <w:style w:type="character" w:customStyle="1" w:styleId="85pt0pt">
    <w:name w:val="Основной текст + 8;5 pt;Полужирный;Интервал 0 pt"/>
    <w:basedOn w:val="ad"/>
    <w:rsid w:val="009B52AE"/>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rPr>
  </w:style>
  <w:style w:type="character" w:customStyle="1" w:styleId="85pt">
    <w:name w:val="Основной текст + 8;5 pt"/>
    <w:basedOn w:val="ad"/>
    <w:rsid w:val="009B52AE"/>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rPr>
  </w:style>
  <w:style w:type="character" w:customStyle="1" w:styleId="3Exact">
    <w:name w:val="Подпись к таблице (3) Exact"/>
    <w:basedOn w:val="a0"/>
    <w:link w:val="35"/>
    <w:rsid w:val="00AD04CF"/>
    <w:rPr>
      <w:rFonts w:ascii="Times New Roman" w:eastAsia="Times New Roman" w:hAnsi="Times New Roman" w:cs="Times New Roman"/>
      <w:spacing w:val="1"/>
      <w:sz w:val="17"/>
      <w:szCs w:val="17"/>
      <w:shd w:val="clear" w:color="auto" w:fill="FFFFFF"/>
    </w:rPr>
  </w:style>
  <w:style w:type="paragraph" w:customStyle="1" w:styleId="35">
    <w:name w:val="Подпись к таблице (3)"/>
    <w:basedOn w:val="a"/>
    <w:link w:val="3Exact"/>
    <w:rsid w:val="00AD04CF"/>
    <w:pPr>
      <w:widowControl w:val="0"/>
      <w:shd w:val="clear" w:color="auto" w:fill="FFFFFF"/>
      <w:spacing w:after="0" w:line="0" w:lineRule="atLeast"/>
    </w:pPr>
    <w:rPr>
      <w:rFonts w:ascii="Times New Roman" w:eastAsia="Times New Roman" w:hAnsi="Times New Roman" w:cs="Times New Roman"/>
      <w:spacing w:val="1"/>
      <w:sz w:val="17"/>
      <w:szCs w:val="17"/>
      <w:lang w:eastAsia="en-US"/>
    </w:rPr>
  </w:style>
  <w:style w:type="character" w:customStyle="1" w:styleId="Exact1">
    <w:name w:val="Подпись к картинке Exact"/>
    <w:basedOn w:val="a0"/>
    <w:rsid w:val="002441B5"/>
    <w:rPr>
      <w:rFonts w:ascii="Times New Roman" w:eastAsia="Times New Roman" w:hAnsi="Times New Roman" w:cs="Times New Roman"/>
      <w:b w:val="0"/>
      <w:bCs w:val="0"/>
      <w:i/>
      <w:iCs/>
      <w:smallCaps w:val="0"/>
      <w:strike w:val="0"/>
      <w:sz w:val="18"/>
      <w:szCs w:val="18"/>
      <w:u w:val="none"/>
    </w:rPr>
  </w:style>
  <w:style w:type="character" w:customStyle="1" w:styleId="afd">
    <w:name w:val="Подпись к картинке_"/>
    <w:basedOn w:val="a0"/>
    <w:link w:val="afe"/>
    <w:rsid w:val="00BB4170"/>
    <w:rPr>
      <w:rFonts w:ascii="Times New Roman" w:eastAsia="Times New Roman" w:hAnsi="Times New Roman" w:cs="Times New Roman"/>
      <w:i/>
      <w:iCs/>
      <w:sz w:val="19"/>
      <w:szCs w:val="19"/>
      <w:shd w:val="clear" w:color="auto" w:fill="FFFFFF"/>
    </w:rPr>
  </w:style>
  <w:style w:type="paragraph" w:customStyle="1" w:styleId="afe">
    <w:name w:val="Подпись к картинке"/>
    <w:basedOn w:val="a"/>
    <w:link w:val="afd"/>
    <w:rsid w:val="00BB4170"/>
    <w:pPr>
      <w:widowControl w:val="0"/>
      <w:shd w:val="clear" w:color="auto" w:fill="FFFFFF"/>
      <w:spacing w:after="0" w:line="197" w:lineRule="exact"/>
      <w:jc w:val="center"/>
    </w:pPr>
    <w:rPr>
      <w:rFonts w:ascii="Times New Roman" w:eastAsia="Times New Roman" w:hAnsi="Times New Roman" w:cs="Times New Roman"/>
      <w:i/>
      <w:iCs/>
      <w:sz w:val="19"/>
      <w:szCs w:val="19"/>
      <w:lang w:eastAsia="en-US"/>
    </w:rPr>
  </w:style>
  <w:style w:type="character" w:customStyle="1" w:styleId="3Exact0">
    <w:name w:val="Основной текст (3) Exact"/>
    <w:basedOn w:val="a0"/>
    <w:rsid w:val="00BB4170"/>
    <w:rPr>
      <w:rFonts w:ascii="Times New Roman" w:eastAsia="Times New Roman" w:hAnsi="Times New Roman" w:cs="Times New Roman"/>
      <w:b/>
      <w:bCs/>
      <w:i w:val="0"/>
      <w:iCs w:val="0"/>
      <w:smallCaps w:val="0"/>
      <w:strike w:val="0"/>
      <w:spacing w:val="-4"/>
      <w:sz w:val="17"/>
      <w:szCs w:val="17"/>
      <w:u w:val="none"/>
    </w:rPr>
  </w:style>
  <w:style w:type="character" w:customStyle="1" w:styleId="24">
    <w:name w:val="Подпись к таблице (2)_"/>
    <w:basedOn w:val="a0"/>
    <w:link w:val="25"/>
    <w:rsid w:val="00C806E5"/>
    <w:rPr>
      <w:rFonts w:ascii="Times New Roman" w:eastAsia="Times New Roman" w:hAnsi="Times New Roman" w:cs="Times New Roman"/>
      <w:b/>
      <w:bCs/>
      <w:sz w:val="20"/>
      <w:szCs w:val="20"/>
      <w:shd w:val="clear" w:color="auto" w:fill="FFFFFF"/>
    </w:rPr>
  </w:style>
  <w:style w:type="paragraph" w:customStyle="1" w:styleId="25">
    <w:name w:val="Подпись к таблице (2)"/>
    <w:basedOn w:val="a"/>
    <w:link w:val="24"/>
    <w:rsid w:val="00C806E5"/>
    <w:pPr>
      <w:widowControl w:val="0"/>
      <w:shd w:val="clear" w:color="auto" w:fill="FFFFFF"/>
      <w:spacing w:after="0" w:line="0" w:lineRule="atLeast"/>
    </w:pPr>
    <w:rPr>
      <w:rFonts w:ascii="Times New Roman" w:eastAsia="Times New Roman" w:hAnsi="Times New Roman" w:cs="Times New Roman"/>
      <w:b/>
      <w:bCs/>
      <w:sz w:val="20"/>
      <w:szCs w:val="20"/>
      <w:lang w:eastAsia="en-US"/>
    </w:rPr>
  </w:style>
  <w:style w:type="character" w:customStyle="1" w:styleId="9pt">
    <w:name w:val="Основной текст + 9 pt;Полужирный"/>
    <w:basedOn w:val="ad"/>
    <w:rsid w:val="00C806E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d"/>
    <w:rsid w:val="00C806E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2Exact">
    <w:name w:val="Основной текст (2) Exact"/>
    <w:basedOn w:val="a0"/>
    <w:rsid w:val="00C806E5"/>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2Exact0">
    <w:name w:val="Подпись к таблице (2) Exact"/>
    <w:basedOn w:val="a0"/>
    <w:rsid w:val="00C806E5"/>
    <w:rPr>
      <w:rFonts w:ascii="Times New Roman" w:eastAsia="Times New Roman" w:hAnsi="Times New Roman" w:cs="Times New Roman"/>
      <w:b/>
      <w:bCs/>
      <w:i w:val="0"/>
      <w:iCs w:val="0"/>
      <w:smallCaps w:val="0"/>
      <w:strike w:val="0"/>
      <w:spacing w:val="-4"/>
      <w:sz w:val="18"/>
      <w:szCs w:val="18"/>
      <w:u w:val="none"/>
    </w:rPr>
  </w:style>
  <w:style w:type="character" w:customStyle="1" w:styleId="aff">
    <w:name w:val="Текст примечания Знак"/>
    <w:basedOn w:val="a0"/>
    <w:link w:val="aff0"/>
    <w:uiPriority w:val="99"/>
    <w:semiHidden/>
    <w:rsid w:val="000A7D17"/>
    <w:rPr>
      <w:sz w:val="20"/>
      <w:szCs w:val="20"/>
    </w:rPr>
  </w:style>
  <w:style w:type="paragraph" w:styleId="aff0">
    <w:name w:val="annotation text"/>
    <w:basedOn w:val="a"/>
    <w:link w:val="aff"/>
    <w:uiPriority w:val="99"/>
    <w:semiHidden/>
    <w:unhideWhenUsed/>
    <w:rsid w:val="000A7D17"/>
    <w:pPr>
      <w:spacing w:after="200" w:line="240" w:lineRule="auto"/>
    </w:pPr>
    <w:rPr>
      <w:rFonts w:asciiTheme="minorHAnsi" w:eastAsiaTheme="minorHAnsi" w:hAnsiTheme="minorHAnsi" w:cstheme="minorBidi"/>
      <w:sz w:val="20"/>
      <w:szCs w:val="20"/>
      <w:lang w:eastAsia="en-US"/>
    </w:rPr>
  </w:style>
  <w:style w:type="character" w:customStyle="1" w:styleId="aff1">
    <w:name w:val="Тема примечания Знак"/>
    <w:basedOn w:val="aff"/>
    <w:link w:val="aff2"/>
    <w:uiPriority w:val="99"/>
    <w:semiHidden/>
    <w:rsid w:val="000A7D17"/>
    <w:rPr>
      <w:b/>
      <w:bCs/>
      <w:sz w:val="20"/>
      <w:szCs w:val="20"/>
    </w:rPr>
  </w:style>
  <w:style w:type="paragraph" w:styleId="aff2">
    <w:name w:val="annotation subject"/>
    <w:basedOn w:val="aff0"/>
    <w:next w:val="aff0"/>
    <w:link w:val="aff1"/>
    <w:uiPriority w:val="99"/>
    <w:semiHidden/>
    <w:unhideWhenUsed/>
    <w:rsid w:val="000A7D17"/>
    <w:rPr>
      <w:b/>
      <w:bCs/>
    </w:rPr>
  </w:style>
  <w:style w:type="character" w:customStyle="1" w:styleId="105pt">
    <w:name w:val="Основной текст + 10;5 pt;Полужирный"/>
    <w:basedOn w:val="ad"/>
    <w:rsid w:val="000A7D1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BookAntiqua">
    <w:name w:val="Основной текст + Book Antiqua;Полужирный;Курсив"/>
    <w:basedOn w:val="ad"/>
    <w:rsid w:val="000A7D17"/>
    <w:rPr>
      <w:rFonts w:ascii="Book Antiqua" w:eastAsia="Book Antiqua" w:hAnsi="Book Antiqua" w:cs="Book Antiqua"/>
      <w:b/>
      <w:bCs/>
      <w:i/>
      <w:iCs/>
      <w:color w:val="000000"/>
      <w:spacing w:val="0"/>
      <w:w w:val="100"/>
      <w:position w:val="0"/>
      <w:sz w:val="23"/>
      <w:szCs w:val="23"/>
      <w:shd w:val="clear" w:color="auto" w:fill="FFFFFF"/>
    </w:rPr>
  </w:style>
  <w:style w:type="character" w:customStyle="1" w:styleId="13">
    <w:name w:val="Основной текст Знак1"/>
    <w:basedOn w:val="a0"/>
    <w:link w:val="aff3"/>
    <w:uiPriority w:val="99"/>
    <w:rsid w:val="000A7D17"/>
    <w:rPr>
      <w:rFonts w:ascii="Times New Roman" w:hAnsi="Times New Roman"/>
      <w:sz w:val="23"/>
      <w:szCs w:val="23"/>
      <w:shd w:val="clear" w:color="auto" w:fill="FFFFFF"/>
    </w:rPr>
  </w:style>
  <w:style w:type="paragraph" w:styleId="aff3">
    <w:name w:val="Body Text"/>
    <w:basedOn w:val="a"/>
    <w:link w:val="13"/>
    <w:uiPriority w:val="99"/>
    <w:rsid w:val="000A7D17"/>
    <w:pPr>
      <w:widowControl w:val="0"/>
      <w:shd w:val="clear" w:color="auto" w:fill="FFFFFF"/>
      <w:spacing w:before="120" w:after="0" w:line="274" w:lineRule="exact"/>
      <w:jc w:val="both"/>
    </w:pPr>
    <w:rPr>
      <w:rFonts w:ascii="Times New Roman" w:eastAsiaTheme="minorHAnsi" w:hAnsi="Times New Roman" w:cstheme="minorBidi"/>
      <w:sz w:val="23"/>
      <w:szCs w:val="23"/>
      <w:lang w:eastAsia="en-US"/>
    </w:rPr>
  </w:style>
  <w:style w:type="character" w:customStyle="1" w:styleId="aff4">
    <w:name w:val="Основной текст Знак"/>
    <w:basedOn w:val="a0"/>
    <w:uiPriority w:val="99"/>
    <w:semiHidden/>
    <w:rsid w:val="000A7D17"/>
    <w:rPr>
      <w:rFonts w:ascii="Calibri" w:eastAsia="Calibri" w:hAnsi="Calibri" w:cs="Calibri"/>
      <w:lang w:eastAsia="ru-RU"/>
    </w:rPr>
  </w:style>
  <w:style w:type="paragraph" w:styleId="aff5">
    <w:name w:val="Body Text Indent"/>
    <w:aliases w:val="Надин стиль,Основной текст 1,Нумерованный список !!"/>
    <w:basedOn w:val="a"/>
    <w:link w:val="aff6"/>
    <w:rsid w:val="000A7D17"/>
    <w:pPr>
      <w:spacing w:after="120" w:line="240" w:lineRule="auto"/>
      <w:ind w:left="283"/>
    </w:pPr>
    <w:rPr>
      <w:rFonts w:ascii="Times New Roman" w:eastAsia="Times New Roman" w:hAnsi="Times New Roman" w:cs="Times New Roman"/>
      <w:sz w:val="24"/>
      <w:szCs w:val="24"/>
    </w:rPr>
  </w:style>
  <w:style w:type="character" w:customStyle="1" w:styleId="aff6">
    <w:name w:val="Основной текст с отступом Знак"/>
    <w:aliases w:val="Надин стиль Знак,Основной текст 1 Знак,Нумерованный список !! Знак"/>
    <w:basedOn w:val="a0"/>
    <w:link w:val="aff5"/>
    <w:rsid w:val="000A7D17"/>
    <w:rPr>
      <w:rFonts w:ascii="Times New Roman" w:eastAsia="Times New Roman" w:hAnsi="Times New Roman" w:cs="Times New Roman"/>
      <w:sz w:val="24"/>
      <w:szCs w:val="24"/>
      <w:lang w:eastAsia="ru-RU"/>
    </w:rPr>
  </w:style>
  <w:style w:type="paragraph" w:styleId="aff7">
    <w:name w:val="Title"/>
    <w:basedOn w:val="a"/>
    <w:link w:val="aff8"/>
    <w:qFormat/>
    <w:rsid w:val="000A7D17"/>
    <w:pPr>
      <w:spacing w:after="0" w:line="240" w:lineRule="auto"/>
      <w:jc w:val="center"/>
    </w:pPr>
    <w:rPr>
      <w:rFonts w:ascii="Times New Roman" w:eastAsia="Times New Roman" w:hAnsi="Times New Roman" w:cs="Times New Roman"/>
      <w:b/>
      <w:bCs/>
      <w:sz w:val="28"/>
      <w:szCs w:val="24"/>
    </w:rPr>
  </w:style>
  <w:style w:type="character" w:customStyle="1" w:styleId="aff8">
    <w:name w:val="Заголовок Знак"/>
    <w:basedOn w:val="a0"/>
    <w:link w:val="aff7"/>
    <w:rsid w:val="000A7D17"/>
    <w:rPr>
      <w:rFonts w:ascii="Times New Roman" w:eastAsia="Times New Roman" w:hAnsi="Times New Roman" w:cs="Times New Roman"/>
      <w:b/>
      <w:bCs/>
      <w:sz w:val="28"/>
      <w:szCs w:val="24"/>
      <w:lang w:eastAsia="ru-RU"/>
    </w:rPr>
  </w:style>
  <w:style w:type="paragraph" w:customStyle="1" w:styleId="ConsPlusNormal">
    <w:name w:val="ConsPlusNormal"/>
    <w:rsid w:val="000A7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5pt0">
    <w:name w:val="Основной текст + 10;5 pt"/>
    <w:basedOn w:val="ad"/>
    <w:rsid w:val="000A7D1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d"/>
    <w:rsid w:val="000A7D1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215pt">
    <w:name w:val="Основной текст + 21;5 pt;Полужирный;Курсив"/>
    <w:basedOn w:val="ad"/>
    <w:rsid w:val="000A7D17"/>
    <w:rPr>
      <w:rFonts w:ascii="Times New Roman" w:eastAsia="Times New Roman" w:hAnsi="Times New Roman" w:cs="Times New Roman"/>
      <w:b/>
      <w:bCs/>
      <w:i/>
      <w:iCs/>
      <w:smallCaps w:val="0"/>
      <w:strike w:val="0"/>
      <w:color w:val="000000"/>
      <w:spacing w:val="0"/>
      <w:w w:val="100"/>
      <w:position w:val="0"/>
      <w:sz w:val="43"/>
      <w:szCs w:val="43"/>
      <w:u w:val="none"/>
      <w:shd w:val="clear" w:color="auto" w:fill="FFFFFF"/>
      <w:lang w:val="ru-RU"/>
    </w:rPr>
  </w:style>
  <w:style w:type="character" w:customStyle="1" w:styleId="aff9">
    <w:name w:val="Основной текст + Курсив"/>
    <w:basedOn w:val="ad"/>
    <w:rsid w:val="000A7D1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rPr>
  </w:style>
  <w:style w:type="character" w:customStyle="1" w:styleId="3155pt2ptExact">
    <w:name w:val="Основной текст (3) + 15;5 pt;Не полужирный;Курсив;Интервал 2 pt Exact"/>
    <w:basedOn w:val="32"/>
    <w:rsid w:val="000A7D17"/>
    <w:rPr>
      <w:rFonts w:ascii="Times New Roman" w:eastAsia="Times New Roman" w:hAnsi="Times New Roman" w:cs="Times New Roman"/>
      <w:b/>
      <w:bCs/>
      <w:i/>
      <w:iCs/>
      <w:color w:val="000000"/>
      <w:spacing w:val="44"/>
      <w:w w:val="100"/>
      <w:position w:val="0"/>
      <w:sz w:val="31"/>
      <w:szCs w:val="31"/>
      <w:shd w:val="clear" w:color="auto" w:fill="FFFFFF"/>
      <w:lang w:val="en-US"/>
    </w:rPr>
  </w:style>
  <w:style w:type="character" w:customStyle="1" w:styleId="316pt0ptExact">
    <w:name w:val="Основной текст (3) + 16 pt;Курсив;Интервал 0 pt Exact"/>
    <w:basedOn w:val="32"/>
    <w:rsid w:val="000A7D17"/>
    <w:rPr>
      <w:rFonts w:ascii="Times New Roman" w:eastAsia="Times New Roman" w:hAnsi="Times New Roman" w:cs="Times New Roman"/>
      <w:b/>
      <w:bCs/>
      <w:i/>
      <w:iCs/>
      <w:color w:val="000000"/>
      <w:spacing w:val="0"/>
      <w:w w:val="100"/>
      <w:position w:val="0"/>
      <w:sz w:val="32"/>
      <w:szCs w:val="32"/>
      <w:shd w:val="clear" w:color="auto" w:fill="FFFFFF"/>
    </w:rPr>
  </w:style>
  <w:style w:type="character" w:customStyle="1" w:styleId="3165pt1ptExact">
    <w:name w:val="Основной текст (3) + 16;5 pt;Не полужирный;Интервал 1 pt Exact"/>
    <w:basedOn w:val="32"/>
    <w:rsid w:val="000A7D17"/>
    <w:rPr>
      <w:rFonts w:ascii="Times New Roman" w:eastAsia="Times New Roman" w:hAnsi="Times New Roman" w:cs="Times New Roman"/>
      <w:b/>
      <w:bCs/>
      <w:color w:val="000000"/>
      <w:spacing w:val="21"/>
      <w:w w:val="100"/>
      <w:position w:val="0"/>
      <w:sz w:val="33"/>
      <w:szCs w:val="33"/>
      <w:shd w:val="clear" w:color="auto" w:fill="FFFFFF"/>
    </w:rPr>
  </w:style>
  <w:style w:type="character" w:customStyle="1" w:styleId="11Exact">
    <w:name w:val="Основной текст (11) Exact"/>
    <w:basedOn w:val="a0"/>
    <w:link w:val="111"/>
    <w:rsid w:val="000A7D17"/>
    <w:rPr>
      <w:rFonts w:ascii="Times New Roman" w:eastAsia="Times New Roman" w:hAnsi="Times New Roman" w:cs="Times New Roman"/>
      <w:i/>
      <w:iCs/>
      <w:spacing w:val="-3"/>
      <w:sz w:val="11"/>
      <w:szCs w:val="11"/>
      <w:shd w:val="clear" w:color="auto" w:fill="FFFFFF"/>
      <w:lang w:val="en-US"/>
    </w:rPr>
  </w:style>
  <w:style w:type="paragraph" w:customStyle="1" w:styleId="111">
    <w:name w:val="Основной текст (11)"/>
    <w:basedOn w:val="a"/>
    <w:link w:val="11Exact"/>
    <w:rsid w:val="000A7D17"/>
    <w:pPr>
      <w:widowControl w:val="0"/>
      <w:shd w:val="clear" w:color="auto" w:fill="FFFFFF"/>
      <w:spacing w:after="0" w:line="0" w:lineRule="atLeast"/>
      <w:jc w:val="center"/>
    </w:pPr>
    <w:rPr>
      <w:rFonts w:ascii="Times New Roman" w:eastAsia="Times New Roman" w:hAnsi="Times New Roman" w:cs="Times New Roman"/>
      <w:i/>
      <w:iCs/>
      <w:spacing w:val="-3"/>
      <w:sz w:val="11"/>
      <w:szCs w:val="11"/>
      <w:lang w:val="en-US" w:eastAsia="en-US"/>
    </w:rPr>
  </w:style>
  <w:style w:type="character" w:customStyle="1" w:styleId="11155pt2ptExact">
    <w:name w:val="Основной текст (11) + 15;5 pt;Интервал 2 pt Exact"/>
    <w:basedOn w:val="11Exact"/>
    <w:rsid w:val="000A7D17"/>
    <w:rPr>
      <w:rFonts w:ascii="Times New Roman" w:eastAsia="Times New Roman" w:hAnsi="Times New Roman" w:cs="Times New Roman"/>
      <w:i/>
      <w:iCs/>
      <w:color w:val="000000"/>
      <w:spacing w:val="44"/>
      <w:w w:val="100"/>
      <w:position w:val="0"/>
      <w:sz w:val="31"/>
      <w:szCs w:val="31"/>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68027">
      <w:bodyDiv w:val="1"/>
      <w:marLeft w:val="0"/>
      <w:marRight w:val="0"/>
      <w:marTop w:val="0"/>
      <w:marBottom w:val="0"/>
      <w:divBdr>
        <w:top w:val="none" w:sz="0" w:space="0" w:color="auto"/>
        <w:left w:val="none" w:sz="0" w:space="0" w:color="auto"/>
        <w:bottom w:val="none" w:sz="0" w:space="0" w:color="auto"/>
        <w:right w:val="none" w:sz="0" w:space="0" w:color="auto"/>
      </w:divBdr>
    </w:div>
    <w:div w:id="105736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cyberleninka.ru/article/n/publichnye-uslugi-mezhdu-doktrinalnym-" TargetMode="External"/><Relationship Id="rId21" Type="http://schemas.openxmlformats.org/officeDocument/2006/relationships/image" Target="media/image14.png"/><Relationship Id="rId34" Type="http://schemas.openxmlformats.org/officeDocument/2006/relationships/hyperlink" Target="https://cyberleninka.ru/article/n/gosudarstvennye-uslugi-i-funktsii-"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mfcistra.ru/minekonomrazvitiya-rossii-predstavilo-edinyiy-brend-dlya-sistemyi-mnogofunktsionalnyih-tsentrov/" TargetMode="External"/><Relationship Id="rId40" Type="http://schemas.openxmlformats.org/officeDocument/2006/relationships/hyperlink" Target="https://student.eee-science.ru/listing/vopros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cyberlenmka.m/artide/n/gosudarstvennye-uslugi-"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gosuslugi.ru/"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mfcistra.ru/minekonomrazvitiya-rossii-predstavilo-edinyiy-brend-dlya-sistemyi-mnogofunktsionalnyih-tsentr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yberlenmka.m/artide/n/gosudarstvennye-uslugi-" TargetMode="External"/><Relationship Id="rId2" Type="http://schemas.openxmlformats.org/officeDocument/2006/relationships/hyperlink" Target="https://cyberleninka.ru/article/n/publichnye-uslugi-mezhdu-doktrinalnym-" TargetMode="External"/><Relationship Id="rId1" Type="http://schemas.openxmlformats.org/officeDocument/2006/relationships/hyperlink" Target="http://www.consultant.ru/document/cons_doc_LAW_382666/" TargetMode="External"/><Relationship Id="rId5" Type="http://schemas.openxmlformats.org/officeDocument/2006/relationships/hyperlink" Target="https://student.eee-science.ru/listing/voprosy-" TargetMode="External"/><Relationship Id="rId4" Type="http://schemas.openxmlformats.org/officeDocument/2006/relationships/hyperlink" Target="https://cyberleninka.ru/article/n/gosudarstvennye-uslugi-i-funkt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91596A-48E8-4FBB-893E-0C24E3156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76</Pages>
  <Words>15234</Words>
  <Characters>86835</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2022-06-02T13:20:00Z</dcterms:created>
  <dcterms:modified xsi:type="dcterms:W3CDTF">2022-06-03T06:38:00Z</dcterms:modified>
</cp:coreProperties>
</file>